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D18B" w14:textId="45ADA2C1" w:rsidR="00CF2503" w:rsidRDefault="00CF2503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3149971D" wp14:editId="6F36F49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24043570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02517E19" w14:textId="547C44C9" w:rsidR="00820ABE" w:rsidRPr="008B4CC4" w:rsidRDefault="009C6B50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A761D9" w:rsidRPr="00D9338F">
        <w:rPr>
          <w:rFonts w:ascii="Arial Narrow" w:hAnsi="Arial Narrow"/>
        </w:rPr>
        <w:t xml:space="preserve">41. Statuta Općine </w:t>
      </w:r>
      <w:proofErr w:type="spellStart"/>
      <w:r w:rsidR="00A761D9" w:rsidRPr="00D9338F">
        <w:rPr>
          <w:rFonts w:ascii="Arial Narrow" w:hAnsi="Arial Narrow"/>
        </w:rPr>
        <w:t>Đulovac</w:t>
      </w:r>
      <w:proofErr w:type="spellEnd"/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("Službeni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glasnik</w:t>
      </w:r>
      <w:r w:rsidR="00A761D9" w:rsidRPr="00D9338F">
        <w:rPr>
          <w:rFonts w:ascii="Arial Narrow" w:hAnsi="Arial Narrow"/>
          <w:spacing w:val="1"/>
        </w:rPr>
        <w:t xml:space="preserve"> Općine </w:t>
      </w:r>
      <w:proofErr w:type="spellStart"/>
      <w:r w:rsidR="00A761D9" w:rsidRPr="00D9338F">
        <w:rPr>
          <w:rFonts w:ascii="Arial Narrow" w:hAnsi="Arial Narrow"/>
          <w:spacing w:val="1"/>
        </w:rPr>
        <w:t>Đulovac</w:t>
      </w:r>
      <w:proofErr w:type="spellEnd"/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"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broj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2/2021</w:t>
      </w:r>
      <w:r w:rsidR="00B526B6">
        <w:rPr>
          <w:rFonts w:ascii="Arial Narrow" w:hAnsi="Arial Narrow"/>
        </w:rPr>
        <w:t xml:space="preserve"> I 8/2022</w:t>
      </w:r>
      <w:r w:rsidR="0016006B">
        <w:rPr>
          <w:rFonts w:ascii="Arial Narrow" w:hAnsi="Arial Narrow"/>
        </w:rPr>
        <w:t xml:space="preserve"> - </w:t>
      </w:r>
      <w:r w:rsidR="00B526B6">
        <w:rPr>
          <w:rFonts w:ascii="Arial Narrow" w:hAnsi="Arial Narrow"/>
        </w:rPr>
        <w:t xml:space="preserve">statutarna odluka o izmjeni i dopuni Statuta Općine </w:t>
      </w:r>
      <w:proofErr w:type="spellStart"/>
      <w:r w:rsidR="00B526B6">
        <w:rPr>
          <w:rFonts w:ascii="Arial Narrow" w:hAnsi="Arial Narrow"/>
        </w:rPr>
        <w:t>Đulovac</w:t>
      </w:r>
      <w:proofErr w:type="spellEnd"/>
      <w:r w:rsidR="00B526B6">
        <w:rPr>
          <w:rFonts w:ascii="Arial Narrow" w:hAnsi="Arial Narrow"/>
        </w:rPr>
        <w:t xml:space="preserve"> </w:t>
      </w:r>
      <w:r w:rsidR="00A761D9" w:rsidRPr="00D9338F">
        <w:rPr>
          <w:rFonts w:ascii="Arial Narrow" w:hAnsi="Arial Narrow"/>
        </w:rPr>
        <w:t>),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Općinsko</w:t>
      </w:r>
      <w:r w:rsidR="00A761D9" w:rsidRPr="00D9338F">
        <w:rPr>
          <w:rFonts w:ascii="Arial Narrow" w:hAnsi="Arial Narrow"/>
          <w:spacing w:val="60"/>
        </w:rPr>
        <w:t xml:space="preserve"> </w:t>
      </w:r>
      <w:r w:rsidR="00A761D9" w:rsidRPr="00D9338F">
        <w:rPr>
          <w:rFonts w:ascii="Arial Narrow" w:hAnsi="Arial Narrow"/>
        </w:rPr>
        <w:t>vijeće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Općine</w:t>
      </w:r>
      <w:r w:rsidR="00A761D9" w:rsidRPr="00D9338F">
        <w:rPr>
          <w:rFonts w:ascii="Arial Narrow" w:hAnsi="Arial Narrow"/>
          <w:spacing w:val="-1"/>
        </w:rPr>
        <w:t xml:space="preserve"> </w:t>
      </w:r>
      <w:proofErr w:type="spellStart"/>
      <w:r w:rsidR="00A761D9" w:rsidRPr="00D9338F">
        <w:rPr>
          <w:rFonts w:ascii="Arial Narrow" w:hAnsi="Arial Narrow"/>
        </w:rPr>
        <w:t>Đulovac</w:t>
      </w:r>
      <w:proofErr w:type="spellEnd"/>
      <w:r w:rsidR="00A761D9" w:rsidRPr="00D9338F">
        <w:rPr>
          <w:rFonts w:ascii="Arial Narrow" w:hAnsi="Arial Narrow"/>
        </w:rPr>
        <w:t xml:space="preserve"> 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>na 2</w:t>
      </w:r>
      <w:r w:rsidR="007867CC">
        <w:rPr>
          <w:rFonts w:ascii="Arial Narrow" w:hAnsi="Arial Narrow"/>
        </w:rPr>
        <w:t>5</w:t>
      </w:r>
      <w:r w:rsidR="00A761D9" w:rsidRPr="00D9338F">
        <w:rPr>
          <w:rFonts w:ascii="Arial Narrow" w:hAnsi="Arial Narrow"/>
        </w:rPr>
        <w:t>. sjednici VIII. saziva održanoj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 dana  </w:t>
      </w:r>
      <w:r w:rsidR="00ED7854">
        <w:rPr>
          <w:rFonts w:ascii="Arial Narrow" w:hAnsi="Arial Narrow"/>
        </w:rPr>
        <w:t xml:space="preserve">1. </w:t>
      </w:r>
      <w:r w:rsidR="007867CC">
        <w:rPr>
          <w:rFonts w:ascii="Arial Narrow" w:hAnsi="Arial Narrow"/>
        </w:rPr>
        <w:t>veljače</w:t>
      </w:r>
      <w:r w:rsidR="007B46B9">
        <w:rPr>
          <w:rFonts w:ascii="Arial Narrow" w:hAnsi="Arial Narrow"/>
        </w:rPr>
        <w:t xml:space="preserve"> </w:t>
      </w:r>
      <w:r w:rsidR="00A761D9" w:rsidRPr="00D9338F">
        <w:rPr>
          <w:rFonts w:ascii="Arial Narrow" w:hAnsi="Arial Narrow"/>
        </w:rPr>
        <w:t>202</w:t>
      </w:r>
      <w:r w:rsidR="007867CC">
        <w:rPr>
          <w:rFonts w:ascii="Arial Narrow" w:hAnsi="Arial Narrow"/>
        </w:rPr>
        <w:t>5</w:t>
      </w:r>
      <w:r w:rsidR="00A761D9" w:rsidRPr="00D9338F">
        <w:rPr>
          <w:rFonts w:ascii="Arial Narrow" w:hAnsi="Arial Narrow"/>
        </w:rPr>
        <w:t>. donijelo je</w:t>
      </w:r>
    </w:p>
    <w:p w14:paraId="20A1A579" w14:textId="16A9183B" w:rsidR="00D429FB" w:rsidRPr="008B4CC4" w:rsidRDefault="00ED7854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 w:rsidR="00DB37A7"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 w:rsidR="00DB37A7"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A761D9">
        <w:rPr>
          <w:rFonts w:ascii="Arial Narrow" w:eastAsia="Calibri" w:hAnsi="Arial Narrow" w:cs="Tahoma"/>
          <w:b/>
          <w:sz w:val="28"/>
          <w:szCs w:val="28"/>
        </w:rPr>
        <w:t>INE ĐULOVAC ZA 202</w:t>
      </w:r>
      <w:r w:rsidR="007867CC">
        <w:rPr>
          <w:rFonts w:ascii="Arial Narrow" w:eastAsia="Calibri" w:hAnsi="Arial Narrow" w:cs="Tahoma"/>
          <w:b/>
          <w:sz w:val="28"/>
          <w:szCs w:val="28"/>
        </w:rPr>
        <w:t>5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664149" w:rsidRDefault="00DD2944" w:rsidP="00664149">
      <w:pPr>
        <w:pStyle w:val="Bezproreda1"/>
        <w:jc w:val="center"/>
        <w:rPr>
          <w:rFonts w:ascii="Arial Narrow" w:hAnsi="Arial Narrow"/>
        </w:rPr>
      </w:pPr>
      <w:r w:rsidRPr="00664149">
        <w:rPr>
          <w:rFonts w:ascii="Arial Narrow" w:hAnsi="Arial Narrow"/>
        </w:rPr>
        <w:t>Članak 1.</w:t>
      </w:r>
    </w:p>
    <w:p w14:paraId="71B226F8" w14:textId="77777777" w:rsidR="00CB5EBB" w:rsidRDefault="00F64CDD" w:rsidP="00664149">
      <w:pPr>
        <w:pStyle w:val="Bezproreda1"/>
        <w:rPr>
          <w:rFonts w:ascii="Arial Narrow" w:hAnsi="Arial Narrow"/>
        </w:rPr>
      </w:pPr>
      <w:r w:rsidRPr="00664149">
        <w:rPr>
          <w:rFonts w:ascii="Arial Narrow" w:hAnsi="Arial Narrow"/>
        </w:rPr>
        <w:t xml:space="preserve">U </w:t>
      </w:r>
      <w:r w:rsidR="00A761D9" w:rsidRPr="00664149">
        <w:rPr>
          <w:rFonts w:ascii="Arial Narrow" w:hAnsi="Arial Narrow"/>
        </w:rPr>
        <w:t xml:space="preserve">Proračunu Općine </w:t>
      </w:r>
      <w:proofErr w:type="spellStart"/>
      <w:r w:rsidR="00A761D9" w:rsidRPr="00664149">
        <w:rPr>
          <w:rFonts w:ascii="Arial Narrow" w:hAnsi="Arial Narrow"/>
        </w:rPr>
        <w:t>Đulovac</w:t>
      </w:r>
      <w:proofErr w:type="spellEnd"/>
      <w:r w:rsidR="00A761D9" w:rsidRPr="00664149">
        <w:rPr>
          <w:rFonts w:ascii="Arial Narrow" w:hAnsi="Arial Narrow"/>
        </w:rPr>
        <w:t xml:space="preserve"> za 202</w:t>
      </w:r>
      <w:r w:rsidR="007867CC">
        <w:rPr>
          <w:rFonts w:ascii="Arial Narrow" w:hAnsi="Arial Narrow"/>
        </w:rPr>
        <w:t>5</w:t>
      </w:r>
      <w:r w:rsidRPr="00664149">
        <w:rPr>
          <w:rFonts w:ascii="Arial Narrow" w:hAnsi="Arial Narrow"/>
        </w:rPr>
        <w:t>. godinu  („Službeni gl</w:t>
      </w:r>
      <w:r w:rsidR="00A761D9" w:rsidRPr="00664149">
        <w:rPr>
          <w:rFonts w:ascii="Arial Narrow" w:hAnsi="Arial Narrow"/>
        </w:rPr>
        <w:t xml:space="preserve">asnik Općine </w:t>
      </w:r>
      <w:proofErr w:type="spellStart"/>
      <w:r w:rsidR="00A761D9" w:rsidRPr="00664149">
        <w:rPr>
          <w:rFonts w:ascii="Arial Narrow" w:hAnsi="Arial Narrow"/>
        </w:rPr>
        <w:t>Đulovac</w:t>
      </w:r>
      <w:proofErr w:type="spellEnd"/>
      <w:r w:rsidR="00A761D9" w:rsidRPr="00664149">
        <w:rPr>
          <w:rFonts w:ascii="Arial Narrow" w:hAnsi="Arial Narrow"/>
        </w:rPr>
        <w:t xml:space="preserve"> broj </w:t>
      </w:r>
      <w:r w:rsidR="007867CC">
        <w:rPr>
          <w:rFonts w:ascii="Arial Narrow" w:hAnsi="Arial Narrow"/>
        </w:rPr>
        <w:t>9/2</w:t>
      </w:r>
      <w:r w:rsidR="00CB5EBB">
        <w:rPr>
          <w:rFonts w:ascii="Arial Narrow" w:hAnsi="Arial Narrow"/>
        </w:rPr>
        <w:t>02</w:t>
      </w:r>
      <w:r w:rsidR="007867CC">
        <w:rPr>
          <w:rFonts w:ascii="Arial Narrow" w:hAnsi="Arial Narrow"/>
        </w:rPr>
        <w:t>4</w:t>
      </w:r>
      <w:r w:rsidRPr="00664149">
        <w:rPr>
          <w:rFonts w:ascii="Arial Narrow" w:hAnsi="Arial Narrow"/>
        </w:rPr>
        <w:t>) članak 1. mijenja se i glasi:  „Proračun Općin</w:t>
      </w:r>
      <w:r w:rsidR="00A761D9" w:rsidRPr="00664149">
        <w:rPr>
          <w:rFonts w:ascii="Arial Narrow" w:hAnsi="Arial Narrow"/>
        </w:rPr>
        <w:t xml:space="preserve">e </w:t>
      </w:r>
      <w:proofErr w:type="spellStart"/>
      <w:r w:rsidR="00A761D9" w:rsidRPr="00664149">
        <w:rPr>
          <w:rFonts w:ascii="Arial Narrow" w:hAnsi="Arial Narrow"/>
        </w:rPr>
        <w:t>Đulovac</w:t>
      </w:r>
      <w:proofErr w:type="spellEnd"/>
      <w:r w:rsidR="00A761D9" w:rsidRPr="00664149">
        <w:rPr>
          <w:rFonts w:ascii="Arial Narrow" w:hAnsi="Arial Narrow"/>
        </w:rPr>
        <w:t xml:space="preserve"> za 202</w:t>
      </w:r>
      <w:r w:rsidR="007867CC">
        <w:rPr>
          <w:rFonts w:ascii="Arial Narrow" w:hAnsi="Arial Narrow"/>
        </w:rPr>
        <w:t>5</w:t>
      </w:r>
      <w:r w:rsidRPr="00664149">
        <w:rPr>
          <w:rFonts w:ascii="Arial Narrow" w:hAnsi="Arial Narrow"/>
        </w:rPr>
        <w:t>. godinu sastoji se od:“</w:t>
      </w:r>
    </w:p>
    <w:p w14:paraId="24C050E6" w14:textId="5BB2B40C" w:rsidR="007D4811" w:rsidRDefault="007B46B9" w:rsidP="00664149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8"/>
        <w:gridCol w:w="1764"/>
        <w:gridCol w:w="1764"/>
        <w:gridCol w:w="1767"/>
      </w:tblGrid>
      <w:tr w:rsidR="00CE5F0C" w:rsidRPr="00CE5F0C" w14:paraId="71CC5D95" w14:textId="77777777" w:rsidTr="00EF406C">
        <w:trPr>
          <w:trHeight w:val="267"/>
        </w:trPr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8EB6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I. OPĆI DIO</w:t>
            </w:r>
          </w:p>
        </w:tc>
      </w:tr>
      <w:tr w:rsidR="00EF406C" w:rsidRPr="00CE5F0C" w14:paraId="529C4C19" w14:textId="77777777" w:rsidTr="00EF406C">
        <w:trPr>
          <w:trHeight w:val="375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F04AE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Razred i naziv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36240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Plan proračuna 2025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FF54" w14:textId="4639A7DF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Povećanje</w:t>
            </w: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BF755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2025.</w:t>
            </w:r>
          </w:p>
        </w:tc>
      </w:tr>
      <w:tr w:rsidR="00EF406C" w:rsidRPr="00CE5F0C" w14:paraId="3131225E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03B37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C888B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F14FD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F53E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</w:tr>
      <w:tr w:rsidR="00CE5F0C" w:rsidRPr="00CE5F0C" w14:paraId="34630045" w14:textId="77777777" w:rsidTr="00EF406C">
        <w:trPr>
          <w:trHeight w:val="297"/>
        </w:trPr>
        <w:tc>
          <w:tcPr>
            <w:tcW w:w="15523" w:type="dxa"/>
            <w:gridSpan w:val="4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37A1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EF406C" w:rsidRPr="00CE5F0C" w14:paraId="668CEC1C" w14:textId="77777777" w:rsidTr="00EF406C">
        <w:trPr>
          <w:trHeight w:val="233"/>
        </w:trPr>
        <w:tc>
          <w:tcPr>
            <w:tcW w:w="10228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E164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 PRIHODI UKUPNO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93D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2.534.460,00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63D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213.009,00</w:t>
            </w:r>
          </w:p>
        </w:tc>
        <w:tc>
          <w:tcPr>
            <w:tcW w:w="1765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E382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2.747.469,00</w:t>
            </w:r>
          </w:p>
        </w:tc>
      </w:tr>
      <w:tr w:rsidR="00EF406C" w:rsidRPr="00CE5F0C" w14:paraId="5941692F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D40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6 PRIHODI POSLOVANJA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3D8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2.519.460,00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4FC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213.009,00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09C1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2.732.469,00</w:t>
            </w:r>
          </w:p>
        </w:tc>
      </w:tr>
      <w:tr w:rsidR="00EF406C" w:rsidRPr="00CE5F0C" w14:paraId="13249236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24D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7 PRIHODI OD PRODAJE NEFINANCIJSKE IMOVINE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194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965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FB5F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15.000,00</w:t>
            </w:r>
          </w:p>
        </w:tc>
      </w:tr>
      <w:tr w:rsidR="00EF406C" w:rsidRPr="00CE5F0C" w14:paraId="13DA3D00" w14:textId="77777777" w:rsidTr="00EF406C">
        <w:trPr>
          <w:trHeight w:val="233"/>
        </w:trPr>
        <w:tc>
          <w:tcPr>
            <w:tcW w:w="10228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9CE3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 RASHODI UKUPNO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8574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3.400.598,00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986E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213.009,00</w:t>
            </w:r>
          </w:p>
        </w:tc>
        <w:tc>
          <w:tcPr>
            <w:tcW w:w="1765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A123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3.613.607,00</w:t>
            </w:r>
          </w:p>
        </w:tc>
      </w:tr>
      <w:tr w:rsidR="00EF406C" w:rsidRPr="00CE5F0C" w14:paraId="12B03FA9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2DB2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3 RASHODI  POSLOVANJA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D485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1.940.830,00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48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34.800,00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B365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1.975.630,00</w:t>
            </w:r>
          </w:p>
        </w:tc>
      </w:tr>
      <w:tr w:rsidR="00EF406C" w:rsidRPr="00CE5F0C" w14:paraId="68960BB0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6F5A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4 RASHODI ZA NABAVU NEFINANCIJSKE IMOVINE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2D6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1.459.768,00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BC0C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178.209,00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034C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1.637.977,00</w:t>
            </w:r>
          </w:p>
        </w:tc>
      </w:tr>
      <w:tr w:rsidR="00EF406C" w:rsidRPr="00CE5F0C" w14:paraId="797C5533" w14:textId="77777777" w:rsidTr="00EF406C">
        <w:trPr>
          <w:trHeight w:val="233"/>
        </w:trPr>
        <w:tc>
          <w:tcPr>
            <w:tcW w:w="10228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B44C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 RAZLIKA - VIŠAK/MANJAK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E7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-866.138,00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A3AA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7EFE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-866.138,00</w:t>
            </w:r>
          </w:p>
        </w:tc>
      </w:tr>
      <w:tr w:rsidR="00CE5F0C" w:rsidRPr="00CE5F0C" w14:paraId="18A85C8B" w14:textId="77777777" w:rsidTr="00EF406C">
        <w:trPr>
          <w:trHeight w:val="297"/>
        </w:trPr>
        <w:tc>
          <w:tcPr>
            <w:tcW w:w="15523" w:type="dxa"/>
            <w:gridSpan w:val="4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D7A44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EF406C" w:rsidRPr="00CE5F0C" w14:paraId="06A9B5B1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122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8 PRIMICI OD FINANCIJSKE IMOVINE I ZADUŽIVANJA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CD50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4A25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3C92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EF406C" w:rsidRPr="00CE5F0C" w14:paraId="19113100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C01D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5 IZDACI ZA FINANCIJSKU IMOVINU I OTPLATE ZAJMOVA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EA9C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53FD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F0C8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EF406C" w:rsidRPr="00CE5F0C" w14:paraId="604C8A58" w14:textId="77777777" w:rsidTr="00EF406C">
        <w:trPr>
          <w:trHeight w:val="233"/>
        </w:trPr>
        <w:tc>
          <w:tcPr>
            <w:tcW w:w="10228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942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 NETO FINANCIRANJE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E97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4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47E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8734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E5F0C" w:rsidRPr="00CE5F0C" w14:paraId="671F1CC8" w14:textId="77777777" w:rsidTr="00EF406C">
        <w:trPr>
          <w:trHeight w:val="297"/>
        </w:trPr>
        <w:tc>
          <w:tcPr>
            <w:tcW w:w="15523" w:type="dxa"/>
            <w:gridSpan w:val="4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3A57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C) PRENESENI VIŠAK ILI PRENESENI MANJAK</w:t>
            </w:r>
          </w:p>
        </w:tc>
      </w:tr>
      <w:tr w:rsidR="00EF406C" w:rsidRPr="00CE5F0C" w14:paraId="50781D6D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0043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PRIJENOS VIŠKA/MANJKA IZ PRETHODNE(IH) GODINE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95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1.892.490,60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F914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53B7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1.892.490,60</w:t>
            </w:r>
          </w:p>
        </w:tc>
      </w:tr>
      <w:tr w:rsidR="00EF406C" w:rsidRPr="00CE5F0C" w14:paraId="2FEF8C30" w14:textId="77777777" w:rsidTr="00EF406C">
        <w:trPr>
          <w:trHeight w:val="210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DB18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PRIJENOS VIŠKA/MANJKA U SLJEDEĆE RAZDOBLJE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FE4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866.138,00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6FED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C832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866.138,00</w:t>
            </w:r>
          </w:p>
        </w:tc>
      </w:tr>
      <w:tr w:rsidR="00EF406C" w:rsidRPr="00CE5F0C" w14:paraId="2DC73EFF" w14:textId="77777777" w:rsidTr="00EF406C">
        <w:trPr>
          <w:trHeight w:val="396"/>
        </w:trPr>
        <w:tc>
          <w:tcPr>
            <w:tcW w:w="1022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1E96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VIŠAK/MANJAK + NETO FINANCIRANJE + PRIJENOS VIŠKA/MANJKA IZ PRETHODNE(IH) GODINE – PRIJENOS VIŠKA/MANJKA U SLJEDEĆE RAZDOBLJE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2DCD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23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3FD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E5F0C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</w:tbl>
    <w:p w14:paraId="7D0E462E" w14:textId="77777777" w:rsidR="007867CC" w:rsidRDefault="007867CC" w:rsidP="00664149">
      <w:pPr>
        <w:pStyle w:val="Bezproreda1"/>
        <w:rPr>
          <w:rFonts w:ascii="Arial" w:hAnsi="Arial" w:cs="Arial"/>
        </w:rPr>
      </w:pPr>
    </w:p>
    <w:p w14:paraId="57D45BF6" w14:textId="77777777" w:rsidR="007867CC" w:rsidRDefault="007867CC" w:rsidP="00664149">
      <w:pPr>
        <w:pStyle w:val="Bezproreda1"/>
        <w:rPr>
          <w:rFonts w:ascii="Arial" w:hAnsi="Arial" w:cs="Arial"/>
        </w:rPr>
      </w:pPr>
    </w:p>
    <w:p w14:paraId="64D50D55" w14:textId="77777777" w:rsidR="00AD492D" w:rsidRDefault="00AD492D" w:rsidP="00664149">
      <w:pPr>
        <w:pStyle w:val="Bezproreda1"/>
        <w:rPr>
          <w:rFonts w:ascii="Arial" w:hAnsi="Arial" w:cs="Arial"/>
        </w:rPr>
      </w:pP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0CF60276" w14:textId="2EBE95D2" w:rsidR="00AD2F39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2B44D3B3" w14:textId="3C8E00B9" w:rsidR="004D10EF" w:rsidRDefault="00AD2F39" w:rsidP="00CE5F0C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I) OPĆI DIO</w:t>
      </w:r>
    </w:p>
    <w:tbl>
      <w:tblPr>
        <w:tblW w:w="15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9418"/>
        <w:gridCol w:w="1643"/>
        <w:gridCol w:w="1643"/>
        <w:gridCol w:w="1643"/>
      </w:tblGrid>
      <w:tr w:rsidR="00CE5F0C" w:rsidRPr="00CE5F0C" w14:paraId="1A66B88F" w14:textId="77777777" w:rsidTr="00CE5F0C">
        <w:trPr>
          <w:trHeight w:val="31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059E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CE5F0C" w:rsidRPr="00CE5F0C" w14:paraId="6243411C" w14:textId="77777777" w:rsidTr="00CE5F0C">
        <w:trPr>
          <w:trHeight w:val="31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092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A1. PRIHODI I RASHODI PREMA EKONOMSKOJ KLASIFIKACIJI - PRIHODI</w:t>
            </w:r>
          </w:p>
        </w:tc>
      </w:tr>
      <w:tr w:rsidR="00CE5F0C" w:rsidRPr="00CE5F0C" w14:paraId="027AEBBE" w14:textId="77777777" w:rsidTr="00CE5F0C">
        <w:trPr>
          <w:trHeight w:val="61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FB63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9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DFCA0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16309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Plan proračuna 2025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1331A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3654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 Rebalans 2025.</w:t>
            </w:r>
          </w:p>
        </w:tc>
      </w:tr>
      <w:tr w:rsidR="00CE5F0C" w:rsidRPr="00CE5F0C" w14:paraId="33D9C606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2867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DE7D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3F4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2.519.460,00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F6FD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150E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2.732.469,00</w:t>
            </w:r>
          </w:p>
        </w:tc>
      </w:tr>
      <w:tr w:rsidR="00CE5F0C" w:rsidRPr="00CE5F0C" w14:paraId="3351305C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EA3D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FD91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79E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411.800,00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E2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1F99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411.800,00</w:t>
            </w:r>
          </w:p>
        </w:tc>
      </w:tr>
      <w:tr w:rsidR="00CE5F0C" w:rsidRPr="00CE5F0C" w14:paraId="2A2F3FF8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901B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4214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D591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1.610.552,00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A48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B00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1.823.561,00</w:t>
            </w:r>
          </w:p>
        </w:tc>
      </w:tr>
      <w:tr w:rsidR="00CE5F0C" w:rsidRPr="00CE5F0C" w14:paraId="5308DA49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5C5A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CE9E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6AA3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213.762,00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D1BF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4CC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213.762,00</w:t>
            </w:r>
          </w:p>
        </w:tc>
      </w:tr>
      <w:tr w:rsidR="00CE5F0C" w:rsidRPr="00CE5F0C" w14:paraId="0F2C5123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0F9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E5D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8EB0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282.583,00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8D8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8FA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282.583,00</w:t>
            </w:r>
          </w:p>
        </w:tc>
      </w:tr>
      <w:tr w:rsidR="00CE5F0C" w:rsidRPr="00CE5F0C" w14:paraId="7C8D432F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154E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3DE3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proizvoda i robe te pruženih usluga, prihodi od donacija te povrati po protestiranim jamstvima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FCC5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763,00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E73C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7B2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763,00</w:t>
            </w:r>
          </w:p>
        </w:tc>
      </w:tr>
      <w:tr w:rsidR="00CE5F0C" w:rsidRPr="00CE5F0C" w14:paraId="2E4A5566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74ED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9A80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058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E0F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2754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7549C8DF" w14:textId="77777777" w:rsidTr="00CE5F0C">
        <w:trPr>
          <w:trHeight w:val="251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B08C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C117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neproizvedene</w:t>
            </w:r>
            <w:proofErr w:type="spellEnd"/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8FA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1742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0B8A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44477F96" w14:textId="77777777" w:rsidTr="00CE5F0C">
        <w:trPr>
          <w:trHeight w:val="442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BFA4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E31C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053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2.534.460,00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07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5DDB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2.747.469,00</w:t>
            </w:r>
          </w:p>
        </w:tc>
      </w:tr>
    </w:tbl>
    <w:p w14:paraId="57015166" w14:textId="77777777" w:rsidR="00CE5F0C" w:rsidRDefault="00CE5F0C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392"/>
        <w:gridCol w:w="1638"/>
        <w:gridCol w:w="1638"/>
        <w:gridCol w:w="1638"/>
      </w:tblGrid>
      <w:tr w:rsidR="00CE5F0C" w:rsidRPr="00CE5F0C" w14:paraId="5CFADFAE" w14:textId="77777777" w:rsidTr="00CE5F0C">
        <w:trPr>
          <w:trHeight w:val="27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B989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CE5F0C" w:rsidRPr="00CE5F0C" w14:paraId="5A80D76D" w14:textId="77777777" w:rsidTr="00CE5F0C">
        <w:trPr>
          <w:trHeight w:val="27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400D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A1. PRIHODI I RASHODI PREMA EKONOMSKOJ KLASIFIKACIJI - RASHODI</w:t>
            </w:r>
          </w:p>
        </w:tc>
      </w:tr>
      <w:tr w:rsidR="00CE5F0C" w:rsidRPr="00CE5F0C" w14:paraId="4FAF417B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DCE8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371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1345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1.940.830,00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1E18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34.800,00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5851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1.975.630,00</w:t>
            </w:r>
          </w:p>
        </w:tc>
      </w:tr>
      <w:tr w:rsidR="00CE5F0C" w:rsidRPr="00CE5F0C" w14:paraId="2B754513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FF72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898F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0E56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703.500,00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06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-65.000,00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D4EC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638.500,00</w:t>
            </w:r>
          </w:p>
        </w:tc>
      </w:tr>
      <w:tr w:rsidR="00CE5F0C" w:rsidRPr="00CE5F0C" w14:paraId="4594A413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7B6B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8F83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8A1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354.135,00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BFB1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D0C7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363.135,00</w:t>
            </w:r>
          </w:p>
        </w:tc>
      </w:tr>
      <w:tr w:rsidR="00CE5F0C" w:rsidRPr="00CE5F0C" w14:paraId="0DB832A7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73B2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42CB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5411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E5DD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2656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</w:tr>
      <w:tr w:rsidR="00CE5F0C" w:rsidRPr="00CE5F0C" w14:paraId="1DDFCD6C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E02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3D7F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112C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18.736,00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DD7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E473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18.736,00</w:t>
            </w:r>
          </w:p>
        </w:tc>
      </w:tr>
      <w:tr w:rsidR="00CE5F0C" w:rsidRPr="00CE5F0C" w14:paraId="34C5F25C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6F0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8C56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A49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80A7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757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08ABAA84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84D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238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99B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621.827,00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D3F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90.800,00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E5E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712.627,00</w:t>
            </w:r>
          </w:p>
        </w:tc>
      </w:tr>
      <w:tr w:rsidR="00CE5F0C" w:rsidRPr="00CE5F0C" w14:paraId="02687381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327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C98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99A3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236.432,00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DA12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BE3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236.432,00</w:t>
            </w:r>
          </w:p>
        </w:tc>
      </w:tr>
      <w:tr w:rsidR="00CE5F0C" w:rsidRPr="00CE5F0C" w14:paraId="7DE89C60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3D16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68AA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23F3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1.459.768,00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5E2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178.209,00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8A6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1.637.977,00</w:t>
            </w:r>
          </w:p>
        </w:tc>
      </w:tr>
      <w:tr w:rsidR="00CE5F0C" w:rsidRPr="00CE5F0C" w14:paraId="059BCAC2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419B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71A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3C3E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1.376.768,00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00DA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178.209,00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97C2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1.554.977,00</w:t>
            </w:r>
          </w:p>
        </w:tc>
      </w:tr>
      <w:tr w:rsidR="00CE5F0C" w:rsidRPr="00CE5F0C" w14:paraId="6C377F22" w14:textId="77777777" w:rsidTr="00CE5F0C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E23C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948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5E59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5180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6FC3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</w:tr>
      <w:tr w:rsidR="00CE5F0C" w:rsidRPr="00CE5F0C" w14:paraId="5F3F8337" w14:textId="77777777" w:rsidTr="00CE5F0C">
        <w:trPr>
          <w:trHeight w:val="38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266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FECC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60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E66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21C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3.613.607,00</w:t>
            </w:r>
          </w:p>
        </w:tc>
      </w:tr>
    </w:tbl>
    <w:p w14:paraId="5BC17969" w14:textId="77777777" w:rsidR="00CE5F0C" w:rsidRDefault="00CE5F0C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0E7D4C1" w14:textId="77777777" w:rsidR="00CE5F0C" w:rsidRDefault="00CE5F0C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9447"/>
        <w:gridCol w:w="1647"/>
        <w:gridCol w:w="1647"/>
        <w:gridCol w:w="1647"/>
      </w:tblGrid>
      <w:tr w:rsidR="00CE5F0C" w:rsidRPr="00CE5F0C" w14:paraId="65CEFB0E" w14:textId="77777777" w:rsidTr="00CE5F0C">
        <w:trPr>
          <w:trHeight w:val="2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39CB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A. RAČUN PRIHODA I RASHODA</w:t>
            </w:r>
          </w:p>
        </w:tc>
      </w:tr>
      <w:tr w:rsidR="00CE5F0C" w:rsidRPr="00CE5F0C" w14:paraId="2D815A12" w14:textId="77777777" w:rsidTr="00CE5F0C">
        <w:trPr>
          <w:trHeight w:val="2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2303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A3. RASHODI PREMA FUNKCIJSKOJ KLASIFIKACIJI</w:t>
            </w:r>
          </w:p>
        </w:tc>
      </w:tr>
      <w:tr w:rsidR="00CE5F0C" w:rsidRPr="00CE5F0C" w14:paraId="6F51258A" w14:textId="77777777" w:rsidTr="00CE5F0C">
        <w:trPr>
          <w:trHeight w:val="562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85DD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9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A2C34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Opis funkcije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E9438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Plan proračuna 2025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8ED33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0BAF6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 Rebalans 2025.</w:t>
            </w:r>
          </w:p>
        </w:tc>
      </w:tr>
      <w:tr w:rsidR="00CE5F0C" w:rsidRPr="00CE5F0C" w14:paraId="0D73A3A4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057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144A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4B0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1.022.672,00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C61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-97.391,00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E00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925.281,00</w:t>
            </w:r>
          </w:p>
        </w:tc>
      </w:tr>
      <w:tr w:rsidR="00CE5F0C" w:rsidRPr="00CE5F0C" w14:paraId="5A393855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9882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BF4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CB3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436.050,00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FED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-46.000,00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D6CF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390.050,00</w:t>
            </w:r>
          </w:p>
        </w:tc>
      </w:tr>
      <w:tr w:rsidR="00CE5F0C" w:rsidRPr="00CE5F0C" w14:paraId="1377D736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0C7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072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Izvršna i zakonodavna tijela, financijski i fiskalni poslovi, vanjski poslovi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A09F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243.272,00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C05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-41.391,00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3386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201.881,00</w:t>
            </w:r>
          </w:p>
        </w:tc>
      </w:tr>
      <w:tr w:rsidR="00CE5F0C" w:rsidRPr="00CE5F0C" w14:paraId="1AE473FE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7E0F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813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usluge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BCD4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339.750,00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EC0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6EF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329.750,00</w:t>
            </w:r>
          </w:p>
        </w:tc>
      </w:tr>
      <w:tr w:rsidR="00CE5F0C" w:rsidRPr="00CE5F0C" w14:paraId="075E5C33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A4D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A0C6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Transakcije vezane uz javni dug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B2F9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F7E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F99D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</w:tr>
      <w:tr w:rsidR="00CE5F0C" w:rsidRPr="00CE5F0C" w14:paraId="25373153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CAE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BA02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Javni red i sigurnost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3C9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0AA4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1207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</w:tr>
      <w:tr w:rsidR="00CE5F0C" w:rsidRPr="00CE5F0C" w14:paraId="734F59B8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C16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F19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Usluge protupožarne zaštite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F4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C41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8D0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</w:tr>
      <w:tr w:rsidR="00CE5F0C" w:rsidRPr="00CE5F0C" w14:paraId="1FF4DD83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D96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F5F4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Ekonomski poslovi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F19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568.799,00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0C4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B930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701.799,00</w:t>
            </w:r>
          </w:p>
        </w:tc>
      </w:tr>
      <w:tr w:rsidR="00CE5F0C" w:rsidRPr="00CE5F0C" w14:paraId="49331E0D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9D0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E85A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Poljoprivreda, šumarstvo, ribarstvo i lov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A6AC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E371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46A6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17.100,00</w:t>
            </w:r>
          </w:p>
        </w:tc>
      </w:tr>
      <w:tr w:rsidR="00CE5F0C" w:rsidRPr="00CE5F0C" w14:paraId="0CC9EC5F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4C5B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EEE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Rudarstvo, proizvodnja i građevinarstvo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2F3F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178.636,00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6C5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64B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197.636,00</w:t>
            </w:r>
          </w:p>
        </w:tc>
      </w:tr>
      <w:tr w:rsidR="00CE5F0C" w:rsidRPr="00CE5F0C" w14:paraId="3341A363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9FD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2F8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Promet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E5D3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368.900,00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7E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397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482.900,00</w:t>
            </w:r>
          </w:p>
        </w:tc>
      </w:tr>
      <w:tr w:rsidR="00CE5F0C" w:rsidRPr="00CE5F0C" w14:paraId="6DF550EC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5CAE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EE9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Ekonomski poslovi koji nisu drugdje svrstani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FB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4.163,00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6E1E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67D6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4.163,00</w:t>
            </w:r>
          </w:p>
        </w:tc>
      </w:tr>
      <w:tr w:rsidR="00CE5F0C" w:rsidRPr="00CE5F0C" w14:paraId="3D932FA0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E67A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AECC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Zaštita okoliša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B2F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304.100,00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7DA0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AE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307.700,00</w:t>
            </w:r>
          </w:p>
        </w:tc>
      </w:tr>
      <w:tr w:rsidR="00CE5F0C" w:rsidRPr="00CE5F0C" w14:paraId="15FC67C3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D1F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2879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Gospodarenje otpadom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96E6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FDB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8FE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</w:tr>
      <w:tr w:rsidR="00CE5F0C" w:rsidRPr="00CE5F0C" w14:paraId="3BC30F04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56B5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30D9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Zaštita bioraznolikosti i krajolika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C594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DE5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2CE5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CE5F0C" w:rsidRPr="00CE5F0C" w14:paraId="49F1310C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DF6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28D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Poslovi i usluge zaštite okoliša koji nisu drugdje svrstani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0AED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806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E18F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7.200,00</w:t>
            </w:r>
          </w:p>
        </w:tc>
      </w:tr>
      <w:tr w:rsidR="00CE5F0C" w:rsidRPr="00CE5F0C" w14:paraId="0BE3C401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3675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111A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Usluge unaprjeđenja stanovanja i zajednice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E4C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448.668,00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D3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9F4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448.668,00</w:t>
            </w:r>
          </w:p>
        </w:tc>
      </w:tr>
      <w:tr w:rsidR="00CE5F0C" w:rsidRPr="00CE5F0C" w14:paraId="6BBA62AA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1FD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8A3B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Razvoj zajednice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6B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316.668,00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CA97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04C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316.668,00</w:t>
            </w:r>
          </w:p>
        </w:tc>
      </w:tr>
      <w:tr w:rsidR="00CE5F0C" w:rsidRPr="00CE5F0C" w14:paraId="0E8ED73F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8172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30A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Opskrba vodom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601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E1C0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218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</w:tr>
      <w:tr w:rsidR="00CE5F0C" w:rsidRPr="00CE5F0C" w14:paraId="4C257E28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4482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FF55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Ulična rasvjeta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5B1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C82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E2C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</w:tr>
      <w:tr w:rsidR="00CE5F0C" w:rsidRPr="00CE5F0C" w14:paraId="53237CE9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9A6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11B0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Zdravstvo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71C4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3F0B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63CB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CE5F0C" w:rsidRPr="00CE5F0C" w14:paraId="4634BE44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E75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AF4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Poslovi i usluge zdravstva koji nisu drugdje svrstani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F2E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8BB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FF7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CE5F0C" w:rsidRPr="00CE5F0C" w14:paraId="494FDB3E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4137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B912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Rekreacija, kultura i religija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B4AD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133.750,00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23E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4F6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216.750,00</w:t>
            </w:r>
          </w:p>
        </w:tc>
      </w:tr>
      <w:tr w:rsidR="00CE5F0C" w:rsidRPr="00CE5F0C" w14:paraId="59824E1A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B35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C87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Službe rekreacije i sporta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09E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127.750,00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A646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B289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210.750,00</w:t>
            </w:r>
          </w:p>
        </w:tc>
      </w:tr>
      <w:tr w:rsidR="00CE5F0C" w:rsidRPr="00CE5F0C" w14:paraId="14FFFD03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B1C7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056C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Religijske i druge službe zajednice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DDDD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4813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EA58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2094D950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A29F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D1D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Rashodi za rekreaciju, kulturu i religiju koji nisu drugdje svrstani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96C3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A18C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67CF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22ADFFE1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93C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EF83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DF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156.550,00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2DE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F925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156.550,00</w:t>
            </w:r>
          </w:p>
        </w:tc>
      </w:tr>
      <w:tr w:rsidR="00CE5F0C" w:rsidRPr="00CE5F0C" w14:paraId="59E67E60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E204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E67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Predškolsko i osnovno obrazovanje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F00B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89.050,00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AFB8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0CA8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89.050,00</w:t>
            </w:r>
          </w:p>
        </w:tc>
      </w:tr>
      <w:tr w:rsidR="00CE5F0C" w:rsidRPr="00CE5F0C" w14:paraId="26BDBAF8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00D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1B6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Obrazovanje koje se ne može definirati po stupnju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3725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67.500,00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74BF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A88C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67.500,00</w:t>
            </w:r>
          </w:p>
        </w:tc>
      </w:tr>
      <w:tr w:rsidR="00CE5F0C" w:rsidRPr="00CE5F0C" w14:paraId="4FF647A2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A87E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D3BA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75EF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637.759,00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34B5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90.800,00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E8DE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728.559,00</w:t>
            </w:r>
          </w:p>
        </w:tc>
      </w:tr>
      <w:tr w:rsidR="00CE5F0C" w:rsidRPr="00CE5F0C" w14:paraId="4C98D290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E99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C3A9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B2E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481.000,00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C586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-17.200,00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762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463.800,00</w:t>
            </w:r>
          </w:p>
        </w:tc>
      </w:tr>
      <w:tr w:rsidR="00CE5F0C" w:rsidRPr="00CE5F0C" w14:paraId="01C8D235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2B81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CA1F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Obitelj i djeca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849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75.327,00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1FC2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108.000,00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802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183.327,00</w:t>
            </w:r>
          </w:p>
        </w:tc>
      </w:tr>
      <w:tr w:rsidR="00CE5F0C" w:rsidRPr="00CE5F0C" w14:paraId="3C42C5D4" w14:textId="77777777" w:rsidTr="00CE5F0C">
        <w:trPr>
          <w:trHeight w:val="228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4F3F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848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Aktivnosti socijalne zaštite koje nisu drugdje svrstane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A180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81.432,00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63B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52A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81.432,00</w:t>
            </w:r>
          </w:p>
        </w:tc>
      </w:tr>
      <w:tr w:rsidR="00CE5F0C" w:rsidRPr="00CE5F0C" w14:paraId="2385BA72" w14:textId="77777777" w:rsidTr="00CE5F0C">
        <w:trPr>
          <w:trHeight w:val="402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19A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1DC8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5F3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86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F78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3.613.607,00</w:t>
            </w:r>
          </w:p>
        </w:tc>
      </w:tr>
    </w:tbl>
    <w:p w14:paraId="17E5D324" w14:textId="77777777" w:rsidR="00CE5F0C" w:rsidRDefault="00CE5F0C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1497BEBC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14F41566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2E595E3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9365"/>
        <w:gridCol w:w="1633"/>
        <w:gridCol w:w="1633"/>
        <w:gridCol w:w="1633"/>
      </w:tblGrid>
      <w:tr w:rsidR="00CE5F0C" w:rsidRPr="00CE5F0C" w14:paraId="4C7259E0" w14:textId="77777777" w:rsidTr="00CE5F0C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192E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CE5F0C" w:rsidRPr="00CE5F0C" w14:paraId="734DA232" w14:textId="77777777" w:rsidTr="00CE5F0C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EBCB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A2. PRIHODI I RASHODI PREMA IZVORIMA FINANCIRANJA - PRIHODI</w:t>
            </w:r>
          </w:p>
        </w:tc>
      </w:tr>
      <w:tr w:rsidR="00CE5F0C" w:rsidRPr="00CE5F0C" w14:paraId="60F42C0E" w14:textId="77777777" w:rsidTr="00CE5F0C">
        <w:trPr>
          <w:trHeight w:val="56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9330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9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B9F76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131A2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Plan proračuna 2025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9DD6E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0AD0A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 Rebalans 2025.</w:t>
            </w:r>
          </w:p>
        </w:tc>
      </w:tr>
      <w:tr w:rsidR="00CE5F0C" w:rsidRPr="00CE5F0C" w14:paraId="645C18D7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042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A472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2D0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417.595,00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0B79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0CE9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417.595,00</w:t>
            </w:r>
          </w:p>
        </w:tc>
      </w:tr>
      <w:tr w:rsidR="00CE5F0C" w:rsidRPr="00CE5F0C" w14:paraId="4EF19CCF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E70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8686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43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ACC0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0F67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</w:tr>
      <w:tr w:rsidR="00CE5F0C" w:rsidRPr="00CE5F0C" w14:paraId="115151A2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9826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3F2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884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2BB7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F186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</w:tr>
      <w:tr w:rsidR="00CE5F0C" w:rsidRPr="00CE5F0C" w14:paraId="2DF1E0FF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681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91E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7D4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902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8DFF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CE5F0C" w:rsidRPr="00CE5F0C" w14:paraId="2C502A8C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1548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49A3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DA57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0E25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86BA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</w:tr>
      <w:tr w:rsidR="00CE5F0C" w:rsidRPr="00CE5F0C" w14:paraId="3612B4AB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D191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89E8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C2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D8B9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0C7A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</w:tr>
      <w:tr w:rsidR="00CE5F0C" w:rsidRPr="00CE5F0C" w14:paraId="79C66303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E4A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CC8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7414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491.300,00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0A3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B5E6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491.300,00</w:t>
            </w:r>
          </w:p>
        </w:tc>
      </w:tr>
      <w:tr w:rsidR="00CE5F0C" w:rsidRPr="00CE5F0C" w14:paraId="0E9381B5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1763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9C8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0E51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490.200,00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28B1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EA71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490.200,00</w:t>
            </w:r>
          </w:p>
        </w:tc>
      </w:tr>
      <w:tr w:rsidR="00CE5F0C" w:rsidRPr="00CE5F0C" w14:paraId="515574F1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3ABB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020D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9A8C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490.200,00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BF8A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519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490.200,00</w:t>
            </w:r>
          </w:p>
        </w:tc>
      </w:tr>
      <w:tr w:rsidR="00CE5F0C" w:rsidRPr="00CE5F0C" w14:paraId="552D8D6B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4273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C89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3D1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D649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8D3A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</w:tr>
      <w:tr w:rsidR="00CE5F0C" w:rsidRPr="00CE5F0C" w14:paraId="3C8A2855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7197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AAA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8440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7902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CB1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</w:tr>
      <w:tr w:rsidR="00CE5F0C" w:rsidRPr="00CE5F0C" w14:paraId="3D9FC9A3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1BC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018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D710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1.610.552,00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564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A3F0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1.823.561,00</w:t>
            </w:r>
          </w:p>
        </w:tc>
      </w:tr>
      <w:tr w:rsidR="00CE5F0C" w:rsidRPr="00CE5F0C" w14:paraId="3289A42F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743A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B953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946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1.610.552,00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3912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CEC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1.823.561,00</w:t>
            </w:r>
          </w:p>
        </w:tc>
      </w:tr>
      <w:tr w:rsidR="00CE5F0C" w:rsidRPr="00CE5F0C" w14:paraId="6BE083C3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C7F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3301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29A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1.610.552,00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218C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E27F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1.823.561,00</w:t>
            </w:r>
          </w:p>
        </w:tc>
      </w:tr>
      <w:tr w:rsidR="00CE5F0C" w:rsidRPr="00CE5F0C" w14:paraId="5B78D1D0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BB24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3DB2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8DA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6571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8379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29350208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6102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57B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215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8D04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A630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28F434F4" w14:textId="77777777" w:rsidTr="00CE5F0C">
        <w:trPr>
          <w:trHeight w:val="22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BB21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B02C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722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99D2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EB7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41746026" w14:textId="77777777" w:rsidTr="00CE5F0C">
        <w:trPr>
          <w:trHeight w:val="401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02E6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4DB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EF1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2.534.460,00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9C53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CC2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2.747.469,00</w:t>
            </w:r>
          </w:p>
        </w:tc>
      </w:tr>
    </w:tbl>
    <w:p w14:paraId="6CB40944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E6B9AA6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0CED5FF1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30ABBFE2" w14:textId="77777777" w:rsidR="005B3D44" w:rsidRDefault="005B3D44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46E0347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73560C3" w14:textId="77777777" w:rsidR="00FC3259" w:rsidRDefault="00FC325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0E8D1DD3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31BFCD1" w14:textId="77777777" w:rsidR="005056F3" w:rsidRDefault="005056F3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3BEC8FF" w14:textId="77777777" w:rsidR="005056F3" w:rsidRDefault="005056F3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C77D77D" w14:textId="77777777" w:rsidR="00CE5F0C" w:rsidRDefault="00CE5F0C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91A8CF4" w14:textId="77777777" w:rsidR="00CE5F0C" w:rsidRDefault="00CE5F0C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50B4DF8" w14:textId="77777777" w:rsidR="00CE5F0C" w:rsidRDefault="00CE5F0C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679AA49C" w14:textId="77777777" w:rsidR="00CE5F0C" w:rsidRDefault="00CE5F0C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9400"/>
        <w:gridCol w:w="1640"/>
        <w:gridCol w:w="1640"/>
        <w:gridCol w:w="1640"/>
      </w:tblGrid>
      <w:tr w:rsidR="00CE5F0C" w:rsidRPr="00CE5F0C" w14:paraId="1A757DF4" w14:textId="77777777" w:rsidTr="001F2548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42B1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A. RAČUN PRIHODA I RASHODA</w:t>
            </w:r>
          </w:p>
        </w:tc>
      </w:tr>
      <w:tr w:rsidR="00CE5F0C" w:rsidRPr="00CE5F0C" w14:paraId="12550C8C" w14:textId="77777777" w:rsidTr="001F2548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AB6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A2. PRIHODI I RASHODI PREMA IZVORIMA FINANCIRANJA - RASHODI</w:t>
            </w:r>
          </w:p>
        </w:tc>
      </w:tr>
      <w:tr w:rsidR="00CE5F0C" w:rsidRPr="00CE5F0C" w14:paraId="0CB6B958" w14:textId="77777777" w:rsidTr="001F2548">
        <w:trPr>
          <w:trHeight w:val="7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B4EF2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9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04D64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5C700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Plan proračuna 2025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02464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0DE8D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 Rebalans 2025.</w:t>
            </w:r>
          </w:p>
        </w:tc>
      </w:tr>
      <w:tr w:rsidR="00CE5F0C" w:rsidRPr="00CE5F0C" w14:paraId="487F37C2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10AA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2B6E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ECC8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2.259.026,00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208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290.400,00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455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2.549.426,00</w:t>
            </w:r>
          </w:p>
        </w:tc>
      </w:tr>
      <w:tr w:rsidR="00CE5F0C" w:rsidRPr="00CE5F0C" w14:paraId="6A6CC543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EF1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D2A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4FD1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E9D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43D3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09993E22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7F3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566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8F15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2.259.026,00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F70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280.400,00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236B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2.539.426,00</w:t>
            </w:r>
          </w:p>
        </w:tc>
      </w:tr>
      <w:tr w:rsidR="00CE5F0C" w:rsidRPr="00CE5F0C" w14:paraId="3DA095F7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4E4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E9C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DF7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ABB3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-31.391,00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CF5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113.609,00</w:t>
            </w:r>
          </w:p>
        </w:tc>
      </w:tr>
      <w:tr w:rsidR="00CE5F0C" w:rsidRPr="00CE5F0C" w14:paraId="1FBFC55D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5FB2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FCD0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17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C463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-31.391,00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35B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113.609,00</w:t>
            </w:r>
          </w:p>
        </w:tc>
      </w:tr>
      <w:tr w:rsidR="00CE5F0C" w:rsidRPr="00CE5F0C" w14:paraId="20315F25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3B6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9D3B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58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188.500,00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C5C2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DA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198.500,00</w:t>
            </w:r>
          </w:p>
        </w:tc>
      </w:tr>
      <w:tr w:rsidR="00CE5F0C" w:rsidRPr="00CE5F0C" w14:paraId="6F5FF71E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BE17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54F9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B715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188.500,00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8828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5AF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198.500,00</w:t>
            </w:r>
          </w:p>
        </w:tc>
      </w:tr>
      <w:tr w:rsidR="00CE5F0C" w:rsidRPr="00CE5F0C" w14:paraId="60B51D3D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330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B955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5B7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795.672,00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A4F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6F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739.672,00</w:t>
            </w:r>
          </w:p>
        </w:tc>
      </w:tr>
      <w:tr w:rsidR="00CE5F0C" w:rsidRPr="00CE5F0C" w14:paraId="75A25812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892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E38E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8AB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485.672,00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7F4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-56.000,00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0AB2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429.672,00</w:t>
            </w:r>
          </w:p>
        </w:tc>
      </w:tr>
      <w:tr w:rsidR="00CE5F0C" w:rsidRPr="00CE5F0C" w14:paraId="270DE85A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9C2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85E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9397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DC9A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82C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310.000,00</w:t>
            </w:r>
          </w:p>
        </w:tc>
      </w:tr>
      <w:tr w:rsidR="00CE5F0C" w:rsidRPr="00CE5F0C" w14:paraId="5362D66B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8E0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5BE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2B7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46F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C65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</w:tr>
      <w:tr w:rsidR="00CE5F0C" w:rsidRPr="00CE5F0C" w14:paraId="0619765B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8B1A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DA8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4951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75C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6DEA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7.400,00</w:t>
            </w:r>
          </w:p>
        </w:tc>
      </w:tr>
      <w:tr w:rsidR="00CE5F0C" w:rsidRPr="00CE5F0C" w14:paraId="17C8E340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3CE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42EF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A45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D611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6AB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2DC75F5B" w14:textId="77777777" w:rsidTr="001F2548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2DB2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D426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32D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088F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7FB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587DA286" w14:textId="77777777" w:rsidTr="001F2548">
        <w:trPr>
          <w:trHeight w:val="501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F1C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6848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783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04F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9A1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3.613.607,00</w:t>
            </w:r>
          </w:p>
        </w:tc>
      </w:tr>
    </w:tbl>
    <w:p w14:paraId="334307B1" w14:textId="77777777" w:rsidR="005056F3" w:rsidRDefault="005056F3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1D2A501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3910F9D2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1B1AAA0" w14:textId="16FA4FB7" w:rsidR="005056F3" w:rsidRPr="009106CE" w:rsidRDefault="005056F3" w:rsidP="00CE5F0C">
      <w:pPr>
        <w:tabs>
          <w:tab w:val="left" w:pos="2010"/>
        </w:tabs>
        <w:rPr>
          <w:rFonts w:ascii="Arial" w:hAnsi="Arial" w:cs="Arial"/>
        </w:rPr>
        <w:sectPr w:rsidR="005056F3" w:rsidRPr="009106CE" w:rsidSect="00FC3259">
          <w:pgSz w:w="16838" w:h="11906" w:orient="landscape" w:code="9"/>
          <w:pgMar w:top="709" w:right="1134" w:bottom="851" w:left="567" w:header="720" w:footer="720" w:gutter="0"/>
          <w:cols w:space="720"/>
          <w:noEndnote/>
          <w:docGrid w:linePitch="326"/>
        </w:sectPr>
      </w:pPr>
    </w:p>
    <w:p w14:paraId="42908ED3" w14:textId="73D8FEA6" w:rsidR="00B526B6" w:rsidRDefault="007B46B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</w:p>
    <w:p w14:paraId="453C532D" w14:textId="286BF5FC" w:rsidR="00887106" w:rsidRPr="00887106" w:rsidRDefault="00887106" w:rsidP="007B46B9">
      <w:pPr>
        <w:pStyle w:val="Bezproreda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4D63C5F3" w14:textId="77777777" w:rsidR="00BB7372" w:rsidRDefault="00BB7372" w:rsidP="00887106">
      <w:pPr>
        <w:pStyle w:val="Bezproreda"/>
        <w:rPr>
          <w:rFonts w:ascii="Arial Narrow" w:hAnsi="Arial Narrow" w:cs="Tahoma"/>
          <w:bCs/>
          <w:color w:val="000000"/>
        </w:rPr>
      </w:pPr>
    </w:p>
    <w:p w14:paraId="7D93D3B0" w14:textId="101932E7" w:rsidR="002B67B8" w:rsidRDefault="002B67B8" w:rsidP="00887106">
      <w:pPr>
        <w:pStyle w:val="Bezproreda"/>
        <w:rPr>
          <w:rFonts w:ascii="Arial Narrow" w:hAnsi="Arial Narrow" w:cs="Tahoma"/>
          <w:bCs/>
          <w:color w:val="000000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9400"/>
        <w:gridCol w:w="1640"/>
        <w:gridCol w:w="1640"/>
        <w:gridCol w:w="1640"/>
      </w:tblGrid>
      <w:tr w:rsidR="00CE5F0C" w:rsidRPr="00CE5F0C" w14:paraId="17A93939" w14:textId="77777777" w:rsidTr="00EF406C">
        <w:trPr>
          <w:trHeight w:val="360"/>
        </w:trPr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8B65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II. POSEBNI DIO</w:t>
            </w:r>
          </w:p>
        </w:tc>
      </w:tr>
      <w:tr w:rsidR="00CE5F0C" w:rsidRPr="00CE5F0C" w14:paraId="20E90F14" w14:textId="77777777" w:rsidTr="00EF406C">
        <w:trPr>
          <w:trHeight w:val="213"/>
        </w:trPr>
        <w:tc>
          <w:tcPr>
            <w:tcW w:w="142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509F6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940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BFC6F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4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FEE8A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Plan proračuna 2025</w:t>
            </w:r>
          </w:p>
        </w:tc>
        <w:tc>
          <w:tcPr>
            <w:tcW w:w="164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F128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4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6813E" w14:textId="77777777" w:rsidR="00CE5F0C" w:rsidRPr="00CE5F0C" w:rsidRDefault="00CE5F0C" w:rsidP="001F25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 Rebalans 2025.</w:t>
            </w:r>
          </w:p>
        </w:tc>
      </w:tr>
      <w:tr w:rsidR="00CE5F0C" w:rsidRPr="00CE5F0C" w14:paraId="00D61699" w14:textId="77777777" w:rsidTr="00EF406C">
        <w:trPr>
          <w:trHeight w:val="700"/>
        </w:trPr>
        <w:tc>
          <w:tcPr>
            <w:tcW w:w="1420" w:type="dxa"/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426C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RAZDJEL: 001</w:t>
            </w:r>
          </w:p>
        </w:tc>
        <w:tc>
          <w:tcPr>
            <w:tcW w:w="9400" w:type="dxa"/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0F9E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OPĆINA ĐULOVAC</w:t>
            </w:r>
          </w:p>
        </w:tc>
        <w:tc>
          <w:tcPr>
            <w:tcW w:w="1640" w:type="dxa"/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3F8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3.400.598,00</w:t>
            </w:r>
          </w:p>
        </w:tc>
        <w:tc>
          <w:tcPr>
            <w:tcW w:w="1640" w:type="dxa"/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CB2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213.009,00</w:t>
            </w:r>
          </w:p>
        </w:tc>
        <w:tc>
          <w:tcPr>
            <w:tcW w:w="1640" w:type="dxa"/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257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3.613.607,00</w:t>
            </w:r>
          </w:p>
        </w:tc>
      </w:tr>
      <w:tr w:rsidR="00CE5F0C" w:rsidRPr="00CE5F0C" w14:paraId="19D4C053" w14:textId="77777777" w:rsidTr="00EF406C">
        <w:trPr>
          <w:trHeight w:val="700"/>
        </w:trPr>
        <w:tc>
          <w:tcPr>
            <w:tcW w:w="142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D99F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GLAVA: 00110</w:t>
            </w:r>
          </w:p>
        </w:tc>
        <w:tc>
          <w:tcPr>
            <w:tcW w:w="940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85CE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PREDSTAVNIČKO I IZVRŠNO TIJELO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16D9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118.272,00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FD4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2EC0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108.272,00</w:t>
            </w:r>
          </w:p>
        </w:tc>
      </w:tr>
      <w:tr w:rsidR="00CE5F0C" w:rsidRPr="00CE5F0C" w14:paraId="43C977A2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3019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1001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356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JAVNA UPRAVA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B978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118.272,00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1C6D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66FB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108.272,00</w:t>
            </w:r>
          </w:p>
        </w:tc>
      </w:tr>
      <w:tr w:rsidR="00CE5F0C" w:rsidRPr="00CE5F0C" w14:paraId="4415AB88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F50C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A100101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9B9D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Donošenje akata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BD3C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78.272,00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990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8D5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68.272,00</w:t>
            </w:r>
          </w:p>
        </w:tc>
      </w:tr>
      <w:tr w:rsidR="00CE5F0C" w:rsidRPr="00CE5F0C" w14:paraId="2FCD82E4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24CF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02B7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FB4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3C2F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A6CD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3897FEF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3440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6EE7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C86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05B4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ABA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2B3D5AD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D0C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03EB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297B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3524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724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55A8130D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3869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FDC9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EAFD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63.272,00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C0E1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64D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53.272,00</w:t>
            </w:r>
          </w:p>
        </w:tc>
      </w:tr>
      <w:tr w:rsidR="00CE5F0C" w:rsidRPr="00CE5F0C" w14:paraId="232679B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FBC0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3E5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E969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63.272,00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3A45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3E7F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53.272,00</w:t>
            </w:r>
          </w:p>
        </w:tc>
      </w:tr>
      <w:tr w:rsidR="00CE5F0C" w:rsidRPr="00CE5F0C" w14:paraId="602A7BE2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962C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AC8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DA12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63.272,00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BC3B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FEA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53.272,00</w:t>
            </w:r>
          </w:p>
        </w:tc>
      </w:tr>
      <w:tr w:rsidR="00CE5F0C" w:rsidRPr="00CE5F0C" w14:paraId="086A431E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7E2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A100102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8152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Provedba izbora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873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2A52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71CD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0A722005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95A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645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D1F7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D0B7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DE25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7F593F5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1A8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C96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0312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A97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BD6B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3087A83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0A9A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84D0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08AB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7C8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046C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5ECE4ACA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E209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A100103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571C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Naknada štete pravnim i fizičkim osobama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A1A1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6919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BDCB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231434FC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8151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D771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F34A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CF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A2E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7B5A5B91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15FD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5BE9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CEB9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6BF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4E03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162F390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7D5B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BA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662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EDE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AE2E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</w:tr>
      <w:tr w:rsidR="00CE5F0C" w:rsidRPr="00CE5F0C" w14:paraId="0EB72D52" w14:textId="77777777" w:rsidTr="00EF406C">
        <w:trPr>
          <w:trHeight w:val="700"/>
        </w:trPr>
        <w:tc>
          <w:tcPr>
            <w:tcW w:w="142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C2A4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GLAVA: 00120</w:t>
            </w:r>
          </w:p>
        </w:tc>
        <w:tc>
          <w:tcPr>
            <w:tcW w:w="940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E79A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B45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3.104.926,00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B47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223.309,00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EC6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3.328.235,00</w:t>
            </w:r>
          </w:p>
        </w:tc>
      </w:tr>
      <w:tr w:rsidR="00CE5F0C" w:rsidRPr="00CE5F0C" w14:paraId="26622AE6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525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1002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EC71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8F9F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344.663,00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C06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590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334.663,00</w:t>
            </w:r>
          </w:p>
        </w:tc>
      </w:tr>
      <w:tr w:rsidR="00CE5F0C" w:rsidRPr="00CE5F0C" w14:paraId="67BF52D5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8CB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A100201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786D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Stručno, administrativno i tehničko osoblje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E07E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186.600,00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2228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3675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176.600,00</w:t>
            </w:r>
          </w:p>
        </w:tc>
      </w:tr>
      <w:tr w:rsidR="00CE5F0C" w:rsidRPr="00CE5F0C" w14:paraId="2C60CAB7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AF5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9518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CAF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186.600,00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B2EA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ACB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176.600,00</w:t>
            </w:r>
          </w:p>
        </w:tc>
      </w:tr>
      <w:tr w:rsidR="00CE5F0C" w:rsidRPr="00CE5F0C" w14:paraId="44D6B38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86F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FFD0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A2DE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186.600,00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02AF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D58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176.600,00</w:t>
            </w:r>
          </w:p>
        </w:tc>
      </w:tr>
      <w:tr w:rsidR="00CE5F0C" w:rsidRPr="00CE5F0C" w14:paraId="36D7D33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3138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B35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D5C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0A50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DCA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165.000,00</w:t>
            </w:r>
          </w:p>
        </w:tc>
      </w:tr>
      <w:tr w:rsidR="00CE5F0C" w:rsidRPr="00CE5F0C" w14:paraId="604BC8F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EF72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EEB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778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11.600,00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C9E4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1B7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11.600,00</w:t>
            </w:r>
          </w:p>
        </w:tc>
      </w:tr>
      <w:tr w:rsidR="00CE5F0C" w:rsidRPr="00CE5F0C" w14:paraId="5F3AE4FE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90F2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A100202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8500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Pripremanje akata iz djelokruga JUO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3AB4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121.663,00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DE7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6DDE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121.663,00</w:t>
            </w:r>
          </w:p>
        </w:tc>
      </w:tr>
      <w:tr w:rsidR="00CE5F0C" w:rsidRPr="00CE5F0C" w14:paraId="1D52F62C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FBF7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0EDE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2ACA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121.663,00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3DD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54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121.663,00</w:t>
            </w:r>
          </w:p>
        </w:tc>
      </w:tr>
      <w:tr w:rsidR="00CE5F0C" w:rsidRPr="00CE5F0C" w14:paraId="7999DC4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AABD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FE16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6F50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121.663,00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2C16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20DD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121.663,00</w:t>
            </w:r>
          </w:p>
        </w:tc>
      </w:tr>
      <w:tr w:rsidR="00CE5F0C" w:rsidRPr="00CE5F0C" w14:paraId="608E40E1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379B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11BB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081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118.063,00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1C6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4A4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118.063,00</w:t>
            </w:r>
          </w:p>
        </w:tc>
      </w:tr>
      <w:tr w:rsidR="00CE5F0C" w:rsidRPr="00CE5F0C" w14:paraId="55C2D9D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BEA7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417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B1C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F6E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22E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</w:tr>
      <w:tr w:rsidR="00CE5F0C" w:rsidRPr="00CE5F0C" w14:paraId="54D234DF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C432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K100203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A246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Opremanje JUO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2BA4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36.400,00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177E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2D78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36.400,00</w:t>
            </w:r>
          </w:p>
        </w:tc>
      </w:tr>
      <w:tr w:rsidR="00CE5F0C" w:rsidRPr="00CE5F0C" w14:paraId="3EC6A3AB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340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F519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A33B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0063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786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</w:tr>
      <w:tr w:rsidR="00CE5F0C" w:rsidRPr="00CE5F0C" w14:paraId="1753EBA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19D0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2017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E15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C8A7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8F96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E5F0C" w:rsidRPr="00CE5F0C" w14:paraId="411F4A8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873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EE0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9D8E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3565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E61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</w:tr>
      <w:tr w:rsidR="00CE5F0C" w:rsidRPr="00CE5F0C" w14:paraId="7F9A1EA8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5FF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72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D23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E2E8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BA5A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720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6.400,00</w:t>
            </w:r>
          </w:p>
        </w:tc>
      </w:tr>
      <w:tr w:rsidR="00CE5F0C" w:rsidRPr="00CE5F0C" w14:paraId="0B5C761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70D3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C0E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BBB9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8D59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E92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6.400,00</w:t>
            </w:r>
          </w:p>
        </w:tc>
      </w:tr>
      <w:tr w:rsidR="00CE5F0C" w:rsidRPr="00CE5F0C" w14:paraId="2E01B72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E9F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0FA9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9B7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F1BF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0386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6.400,00</w:t>
            </w:r>
          </w:p>
        </w:tc>
      </w:tr>
      <w:tr w:rsidR="00CE5F0C" w:rsidRPr="00CE5F0C" w14:paraId="47D664A6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B2F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1003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102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7F1F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180.200,00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9D72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113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190.200,00</w:t>
            </w:r>
          </w:p>
        </w:tc>
      </w:tr>
      <w:tr w:rsidR="00CE5F0C" w:rsidRPr="00CE5F0C" w14:paraId="7BD00E11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017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5A8F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Održavanje čistoće javnih površina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0116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8780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2908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E5F0C" w:rsidRPr="00CE5F0C" w14:paraId="6881EB77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89FC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Izvor: 41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997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C2DF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B18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EEA5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2.500,00</w:t>
            </w:r>
          </w:p>
        </w:tc>
      </w:tr>
      <w:tr w:rsidR="00CE5F0C" w:rsidRPr="00CE5F0C" w14:paraId="7584EC96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33D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8590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C5BE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782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40B5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E5F0C" w:rsidRPr="00CE5F0C" w14:paraId="181698C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535B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ABE2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E47C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1E3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44A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2.500,00</w:t>
            </w:r>
          </w:p>
        </w:tc>
      </w:tr>
      <w:tr w:rsidR="00CE5F0C" w:rsidRPr="00CE5F0C" w14:paraId="466064DF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EC38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303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Javna rasvjeta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872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6733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9B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114.000,00</w:t>
            </w:r>
          </w:p>
        </w:tc>
      </w:tr>
      <w:tr w:rsidR="00CE5F0C" w:rsidRPr="00CE5F0C" w14:paraId="7090A025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9C9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6E6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6309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231F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4DF2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114.000,00</w:t>
            </w:r>
          </w:p>
        </w:tc>
      </w:tr>
      <w:tr w:rsidR="00CE5F0C" w:rsidRPr="00CE5F0C" w14:paraId="3895024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C9D4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9C38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E975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A0A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D06A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</w:tr>
      <w:tr w:rsidR="00CE5F0C" w:rsidRPr="00CE5F0C" w14:paraId="7FC523A7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D7F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B7EC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B03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53C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217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</w:tr>
      <w:tr w:rsidR="00CE5F0C" w:rsidRPr="00CE5F0C" w14:paraId="539586C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B1E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FA7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5F55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726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BFE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</w:tr>
      <w:tr w:rsidR="00CE5F0C" w:rsidRPr="00CE5F0C" w14:paraId="5AE1AE1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ED3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552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DB3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B88B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20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</w:tr>
      <w:tr w:rsidR="00CE5F0C" w:rsidRPr="00CE5F0C" w14:paraId="11A746F4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1210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A100304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D77A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Održavanje komunalne infrastrukture i objekata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4985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04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83DC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</w:tr>
      <w:tr w:rsidR="00CE5F0C" w:rsidRPr="00CE5F0C" w14:paraId="1513A330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A69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4E7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D94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E6F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73C5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13.500,00</w:t>
            </w:r>
          </w:p>
        </w:tc>
      </w:tr>
      <w:tr w:rsidR="00CE5F0C" w:rsidRPr="00CE5F0C" w14:paraId="661A80D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8356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05B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DC6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1C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C48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13.500,00</w:t>
            </w:r>
          </w:p>
        </w:tc>
      </w:tr>
      <w:tr w:rsidR="00CE5F0C" w:rsidRPr="00CE5F0C" w14:paraId="42D39A0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D169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9577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CF5D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0779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11E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13.500,00</w:t>
            </w:r>
          </w:p>
        </w:tc>
      </w:tr>
      <w:tr w:rsidR="00CE5F0C" w:rsidRPr="00CE5F0C" w14:paraId="188E691B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96AA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FCD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C366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F915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694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33.500,00</w:t>
            </w:r>
          </w:p>
        </w:tc>
      </w:tr>
      <w:tr w:rsidR="00CE5F0C" w:rsidRPr="00CE5F0C" w14:paraId="536FD0A2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2F77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C751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4933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ECE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6BC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</w:tr>
      <w:tr w:rsidR="00CE5F0C" w:rsidRPr="00CE5F0C" w14:paraId="76C5FE1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3CAE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C5AB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BA9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9E0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5395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33.500,00</w:t>
            </w:r>
          </w:p>
        </w:tc>
      </w:tr>
      <w:tr w:rsidR="00CE5F0C" w:rsidRPr="00CE5F0C" w14:paraId="2C61D3A1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2CF9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A100305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B61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048D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AB8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C868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CE5F0C" w:rsidRPr="00CE5F0C" w14:paraId="3C7E6812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9CE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04CD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D44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F866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4ED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2F8A4E3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B60B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299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A9F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5AF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208D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004B7EB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591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CCE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A17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C2D6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617C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35CC11FA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269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B6A1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1015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D477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C5B0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CE5F0C" w:rsidRPr="00CE5F0C" w14:paraId="5FB72A8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6AC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F2EA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DBF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F848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CB77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CE5F0C" w:rsidRPr="00CE5F0C" w14:paraId="6CBB44E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057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85A5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EFF2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FF19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4B11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CE5F0C" w:rsidRPr="00CE5F0C" w14:paraId="5888AEE1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3C6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A100307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ACCA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Javni radovi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B1A0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38C0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0264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</w:tr>
      <w:tr w:rsidR="00CE5F0C" w:rsidRPr="00CE5F0C" w14:paraId="7446C817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9E61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C35C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8DD9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944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31B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</w:tr>
      <w:tr w:rsidR="00CE5F0C" w:rsidRPr="00CE5F0C" w14:paraId="7FF37EC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044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F82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E05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3FF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4A5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</w:tr>
      <w:tr w:rsidR="00CE5F0C" w:rsidRPr="00CE5F0C" w14:paraId="4C78F618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D20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DAE9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977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73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152F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</w:tr>
      <w:tr w:rsidR="00CE5F0C" w:rsidRPr="00CE5F0C" w14:paraId="6F8EA75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D62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65E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0E5F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2859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C351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200,00</w:t>
            </w:r>
          </w:p>
        </w:tc>
      </w:tr>
      <w:tr w:rsidR="00CE5F0C" w:rsidRPr="00CE5F0C" w14:paraId="46280B98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E1C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Program: 1004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135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IZGRADNJA OBJEKATA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9E9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1.096.400,00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3FA4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95.509,00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65B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1.191.909,00</w:t>
            </w:r>
          </w:p>
        </w:tc>
      </w:tr>
      <w:tr w:rsidR="00CE5F0C" w:rsidRPr="00CE5F0C" w14:paraId="175E6956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1AD5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2FA3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Projektna dokumentacija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6824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87C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2EC4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20.400,00</w:t>
            </w:r>
          </w:p>
        </w:tc>
      </w:tr>
      <w:tr w:rsidR="00CE5F0C" w:rsidRPr="00CE5F0C" w14:paraId="46C97B8C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BB50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D7F0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EF8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FC42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B82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</w:tr>
      <w:tr w:rsidR="00CE5F0C" w:rsidRPr="00CE5F0C" w14:paraId="560844B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5795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D8D8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068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26A1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DBFE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20.400,00</w:t>
            </w:r>
          </w:p>
        </w:tc>
      </w:tr>
      <w:tr w:rsidR="00CE5F0C" w:rsidRPr="00CE5F0C" w14:paraId="07BC5F9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09F4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6A9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5101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788D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9805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</w:tr>
      <w:tr w:rsidR="00CE5F0C" w:rsidRPr="00CE5F0C" w14:paraId="733D46B8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1E9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E4E9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Kapitalne donacije mjesnoj samoupravi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DA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FC9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25E0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</w:tr>
      <w:tr w:rsidR="00CE5F0C" w:rsidRPr="00CE5F0C" w14:paraId="6A949A23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EF27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7743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3929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C897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1B04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177.000,00</w:t>
            </w:r>
          </w:p>
        </w:tc>
      </w:tr>
      <w:tr w:rsidR="00CE5F0C" w:rsidRPr="00CE5F0C" w14:paraId="2D44EC8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A24B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EEE1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083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1B74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16A3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</w:tr>
      <w:tr w:rsidR="00CE5F0C" w:rsidRPr="00CE5F0C" w14:paraId="60175846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3502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8040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2C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288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1D2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177.000,00</w:t>
            </w:r>
          </w:p>
        </w:tc>
      </w:tr>
      <w:tr w:rsidR="00CE5F0C" w:rsidRPr="00CE5F0C" w14:paraId="26316842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254B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K100404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9B24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Cestovna infrastruktura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9ED2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493.000,00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6EA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8.609,00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F9CD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501.609,00</w:t>
            </w:r>
          </w:p>
        </w:tc>
      </w:tr>
      <w:tr w:rsidR="00CE5F0C" w:rsidRPr="00CE5F0C" w14:paraId="5AE253F5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78A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58B5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01E3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348.000,00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3FCF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946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388.000,00</w:t>
            </w:r>
          </w:p>
        </w:tc>
      </w:tr>
      <w:tr w:rsidR="00CE5F0C" w:rsidRPr="00CE5F0C" w14:paraId="069AB5B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BCE7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CC41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B48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348.000,00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300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5F7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388.000,00</w:t>
            </w:r>
          </w:p>
        </w:tc>
      </w:tr>
      <w:tr w:rsidR="00CE5F0C" w:rsidRPr="00CE5F0C" w14:paraId="38EDFBCA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2AF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FE8E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BA5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348.000,00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8507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38E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388.000,00</w:t>
            </w:r>
          </w:p>
        </w:tc>
      </w:tr>
      <w:tr w:rsidR="00CE5F0C" w:rsidRPr="00CE5F0C" w14:paraId="44A9A42C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1578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31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7225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D57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23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-31.391,00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6BF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113.609,00</w:t>
            </w:r>
          </w:p>
        </w:tc>
      </w:tr>
      <w:tr w:rsidR="00CE5F0C" w:rsidRPr="00CE5F0C" w14:paraId="64EA2FE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0EF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6F18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D5D3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D697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-31.391,00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397F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113.609,00</w:t>
            </w:r>
          </w:p>
        </w:tc>
      </w:tr>
      <w:tr w:rsidR="00CE5F0C" w:rsidRPr="00CE5F0C" w14:paraId="0C96648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D9CB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12D5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4F9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E6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-31.391,00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9622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113.609,00</w:t>
            </w:r>
          </w:p>
        </w:tc>
      </w:tr>
      <w:tr w:rsidR="00CE5F0C" w:rsidRPr="00CE5F0C" w14:paraId="74077B5A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6A0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K100406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CBBE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Izgradnja sustava vodoopskrbe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591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1B6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863B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</w:tr>
      <w:tr w:rsidR="00CE5F0C" w:rsidRPr="00CE5F0C" w14:paraId="53347364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0F8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3793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0DE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0A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6D69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90.000,00</w:t>
            </w:r>
          </w:p>
        </w:tc>
      </w:tr>
      <w:tr w:rsidR="00CE5F0C" w:rsidRPr="00CE5F0C" w14:paraId="02CEBA5A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BB72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BF6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3AB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29BC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FD8D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CE5F0C" w:rsidRPr="00CE5F0C" w14:paraId="3DF49CC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FC70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BB4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3775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53C0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C13E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90.000,00</w:t>
            </w:r>
          </w:p>
        </w:tc>
      </w:tr>
      <w:tr w:rsidR="00CE5F0C" w:rsidRPr="00CE5F0C" w14:paraId="32E1B949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01F1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4AAA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40D5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2E7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0F70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11.000,00</w:t>
            </w:r>
          </w:p>
        </w:tc>
      </w:tr>
      <w:tr w:rsidR="00CE5F0C" w:rsidRPr="00CE5F0C" w14:paraId="568D61E6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F52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34FA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B6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7CD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D62A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CE5F0C" w:rsidRPr="00CE5F0C" w14:paraId="0923E2C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1A33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BD6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2611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3006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40F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11.000,00</w:t>
            </w:r>
          </w:p>
        </w:tc>
      </w:tr>
      <w:tr w:rsidR="00CE5F0C" w:rsidRPr="00CE5F0C" w14:paraId="3A792209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FE75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81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3EB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5752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74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6EE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1D9353D1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B85F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292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B8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719E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DA8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495F7F3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3414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390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DC3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DFA2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B7D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09FD901D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FC32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K100407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ECA7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Rekonstrukcija javnih površina i spomenika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32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FDC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B3B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86.900,00</w:t>
            </w:r>
          </w:p>
        </w:tc>
      </w:tr>
      <w:tr w:rsidR="00CE5F0C" w:rsidRPr="00CE5F0C" w14:paraId="6114CEA7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E675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EBD3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77B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3AE4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1AAD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</w:tr>
      <w:tr w:rsidR="00CE5F0C" w:rsidRPr="00CE5F0C" w14:paraId="70352FE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8CBD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1A60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BB5D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C85C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CAE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86.900,00</w:t>
            </w:r>
          </w:p>
        </w:tc>
      </w:tr>
      <w:tr w:rsidR="00CE5F0C" w:rsidRPr="00CE5F0C" w14:paraId="31AF055A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3E5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0A2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8B09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5C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6D8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</w:tr>
      <w:tr w:rsidR="00CE5F0C" w:rsidRPr="00CE5F0C" w14:paraId="2CC930C5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246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K101413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9C9D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Izvođenje radova na krajobraznom uređenju centra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Đulovca</w:t>
            </w:r>
            <w:proofErr w:type="spellEnd"/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25D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7E0C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5F0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</w:tr>
      <w:tr w:rsidR="00CE5F0C" w:rsidRPr="00CE5F0C" w14:paraId="17A04DD4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0AE2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553E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F861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76E9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AF2C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CE5F0C" w:rsidRPr="00CE5F0C" w14:paraId="0535666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84D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25F1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6669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AB77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95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</w:tr>
      <w:tr w:rsidR="00CE5F0C" w:rsidRPr="00CE5F0C" w14:paraId="7E79511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675A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5C2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4B94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B23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2A96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CE5F0C" w:rsidRPr="00CE5F0C" w14:paraId="6C748411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9EC6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1005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EF2A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ORGANIZIRANJE I PROVOĐENJE ZAŠTITE I SPAŠAVANJA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0A6B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D2D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339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</w:tr>
      <w:tr w:rsidR="00CE5F0C" w:rsidRPr="00CE5F0C" w14:paraId="1E12F9A9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B7A6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A100501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2E55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Redovna djelatnost JVP, DVD, HGSS, CZ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4BEA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2DF2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279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</w:tr>
      <w:tr w:rsidR="00CE5F0C" w:rsidRPr="00CE5F0C" w14:paraId="6623B6E6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985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3A8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FA0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9EC0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FD8F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104.000,00</w:t>
            </w:r>
          </w:p>
        </w:tc>
      </w:tr>
      <w:tr w:rsidR="00CE5F0C" w:rsidRPr="00CE5F0C" w14:paraId="7063089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C8BB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8D67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8EED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FD43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5CE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103.000,00</w:t>
            </w:r>
          </w:p>
        </w:tc>
      </w:tr>
      <w:tr w:rsidR="00CE5F0C" w:rsidRPr="00CE5F0C" w14:paraId="2E93300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CE1D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FF6D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E09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CC65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8D4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4604787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5E50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FA2F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AE5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978B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965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</w:tr>
      <w:tr w:rsidR="00CE5F0C" w:rsidRPr="00CE5F0C" w14:paraId="7E561CC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2DD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5549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A445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CE5F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3A8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6D2CEF3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955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7B7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9C77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7143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0AF2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163F2D34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3099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A100504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2FD2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Izrada plana zaštite od požara i procjena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ugoženosti</w:t>
            </w:r>
            <w:proofErr w:type="spellEnd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od požara na području Općine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Đulovac</w:t>
            </w:r>
            <w:proofErr w:type="spellEnd"/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7B12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38D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5057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</w:tr>
      <w:tr w:rsidR="00CE5F0C" w:rsidRPr="00CE5F0C" w14:paraId="11C8FF2D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5D34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E9E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C4B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0A54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1AF2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</w:tr>
      <w:tr w:rsidR="00CE5F0C" w:rsidRPr="00CE5F0C" w14:paraId="01B7824A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2280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5933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918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5AF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724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</w:tr>
      <w:tr w:rsidR="00CE5F0C" w:rsidRPr="00CE5F0C" w14:paraId="79914738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DF8A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A34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9753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A9F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0A9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</w:tr>
      <w:tr w:rsidR="00CE5F0C" w:rsidRPr="00CE5F0C" w14:paraId="4794D519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63AC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1006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A0C3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I RAZVOJ PROIZVODNJE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329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20.736,00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2F1A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CF58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20.736,00</w:t>
            </w:r>
          </w:p>
        </w:tc>
      </w:tr>
      <w:tr w:rsidR="00CE5F0C" w:rsidRPr="00CE5F0C" w14:paraId="6859355C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006B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A100601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F2E4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poljoprivredne proizvodnje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FBE7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0FE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D288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</w:tr>
      <w:tr w:rsidR="00CE5F0C" w:rsidRPr="00CE5F0C" w14:paraId="5B4F74A2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0F49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53D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068A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B55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04D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</w:tr>
      <w:tr w:rsidR="00CE5F0C" w:rsidRPr="00CE5F0C" w14:paraId="126C593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A647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D52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8A7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B10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4EA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</w:tr>
      <w:tr w:rsidR="00CE5F0C" w:rsidRPr="00CE5F0C" w14:paraId="798C0857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6CF2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961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7BDC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411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293C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</w:tr>
      <w:tr w:rsidR="00CE5F0C" w:rsidRPr="00CE5F0C" w14:paraId="76118A99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8E3B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A100602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4FC4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Potpora radu poljoprivrednih udruga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57D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30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A288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59E7835D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FB5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CA72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2A4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3DEF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057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146B10A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7E8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983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494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01F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A3DA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4A72D4F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B5F6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74F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089C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776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461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41B52889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1CD7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A100603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589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gospodarstva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A925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BF1D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9725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3.636,00</w:t>
            </w:r>
          </w:p>
        </w:tc>
      </w:tr>
      <w:tr w:rsidR="00CE5F0C" w:rsidRPr="00CE5F0C" w14:paraId="7A97FC02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E5F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FDA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DFB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C51B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791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</w:tr>
      <w:tr w:rsidR="00CE5F0C" w:rsidRPr="00CE5F0C" w14:paraId="03C89A5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BD0E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A61F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537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6E28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E268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3.636,00</w:t>
            </w:r>
          </w:p>
        </w:tc>
      </w:tr>
      <w:tr w:rsidR="00CE5F0C" w:rsidRPr="00CE5F0C" w14:paraId="53BF1AB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646F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242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0F5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01A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FA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</w:tr>
      <w:tr w:rsidR="00CE5F0C" w:rsidRPr="00CE5F0C" w14:paraId="33894B83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1F42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1007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F25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1486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557.327,00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36B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-85.200,00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DCC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472.127,00</w:t>
            </w:r>
          </w:p>
        </w:tc>
      </w:tr>
      <w:tr w:rsidR="00CE5F0C" w:rsidRPr="00CE5F0C" w14:paraId="1A2A7A92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2BD0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A100701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7B1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 obiteljima i pojedincima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9D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514.327,00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C6D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-110.200,00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E366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404.127,00</w:t>
            </w:r>
          </w:p>
        </w:tc>
      </w:tr>
      <w:tr w:rsidR="00CE5F0C" w:rsidRPr="00CE5F0C" w14:paraId="3C75ED5B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CE26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60EB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03E8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514.327,00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BA10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-110.200,00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D572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404.127,00</w:t>
            </w:r>
          </w:p>
        </w:tc>
      </w:tr>
      <w:tr w:rsidR="00CE5F0C" w:rsidRPr="00CE5F0C" w14:paraId="5D5977FA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F82A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3AB7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BE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514.327,00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54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-110.200,00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503A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404.127,00</w:t>
            </w:r>
          </w:p>
        </w:tc>
      </w:tr>
      <w:tr w:rsidR="00CE5F0C" w:rsidRPr="00CE5F0C" w14:paraId="454A4D0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CA40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CDA0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68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514.327,00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4CFC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-110.200,00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BD9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404.127,00</w:t>
            </w:r>
          </w:p>
        </w:tc>
      </w:tr>
      <w:tr w:rsidR="00CE5F0C" w:rsidRPr="00CE5F0C" w14:paraId="754C59C2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EDF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A100703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514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Ostali programi socijalne skrbi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EE0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874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1FD3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</w:tr>
      <w:tr w:rsidR="00CE5F0C" w:rsidRPr="00CE5F0C" w14:paraId="5DDB8B76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507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10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7380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E104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27D0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3799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343B0DE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1B4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CBAA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307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98F3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7BF8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264841B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61A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A5E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244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788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728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67ED4FA7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6F6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7BA8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AD6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128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B6AC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56.000,00</w:t>
            </w:r>
          </w:p>
        </w:tc>
      </w:tr>
      <w:tr w:rsidR="00CE5F0C" w:rsidRPr="00CE5F0C" w14:paraId="083D7E6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5AC5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0291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41C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604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180F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</w:tr>
      <w:tr w:rsidR="00CE5F0C" w:rsidRPr="00CE5F0C" w14:paraId="3CBF62F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6831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EFA9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584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3EC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B05E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55.000,00</w:t>
            </w:r>
          </w:p>
        </w:tc>
      </w:tr>
      <w:tr w:rsidR="00CE5F0C" w:rsidRPr="00CE5F0C" w14:paraId="3D9288E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3651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AA76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6130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40AB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C0A4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68F88872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9DFB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8C1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311C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A58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15E3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71242B76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7722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1BD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08AA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430A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B74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3DF97FF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EF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F346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74F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5F2E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3A91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CE5F0C" w:rsidRPr="00CE5F0C" w14:paraId="180700DF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EBB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1008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8709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3678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68.100,00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6B13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176.000,00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F77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244.100,00</w:t>
            </w:r>
          </w:p>
        </w:tc>
      </w:tr>
      <w:tr w:rsidR="00CE5F0C" w:rsidRPr="00CE5F0C" w14:paraId="78472B24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93BC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A100801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7608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Predškolsko obrazovanje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E814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1FB5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6F0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</w:tr>
      <w:tr w:rsidR="00CE5F0C" w:rsidRPr="00CE5F0C" w14:paraId="57EAA578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F0ED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95D9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63F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0BD9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648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16.600,00</w:t>
            </w:r>
          </w:p>
        </w:tc>
      </w:tr>
      <w:tr w:rsidR="00CE5F0C" w:rsidRPr="00CE5F0C" w14:paraId="390C537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AC90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FD7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C7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CAD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46A3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</w:tr>
      <w:tr w:rsidR="00CE5F0C" w:rsidRPr="00CE5F0C" w14:paraId="2C728048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BDE7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359D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9A32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515A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F65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600,00</w:t>
            </w:r>
          </w:p>
        </w:tc>
      </w:tr>
      <w:tr w:rsidR="00CE5F0C" w:rsidRPr="00CE5F0C" w14:paraId="0983FE31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0117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BF4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4E8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8C58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D7E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16.000,00</w:t>
            </w:r>
          </w:p>
        </w:tc>
      </w:tr>
      <w:tr w:rsidR="00CE5F0C" w:rsidRPr="00CE5F0C" w14:paraId="144911C0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561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A100802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1DA3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Osnovnoškolsko obrazovanje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419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E56F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B124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160.500,00</w:t>
            </w:r>
          </w:p>
        </w:tc>
      </w:tr>
      <w:tr w:rsidR="00CE5F0C" w:rsidRPr="00CE5F0C" w14:paraId="7443BBEA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AB21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DFC4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3D2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74AC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C465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160.500,00</w:t>
            </w:r>
          </w:p>
        </w:tc>
      </w:tr>
      <w:tr w:rsidR="00CE5F0C" w:rsidRPr="00CE5F0C" w14:paraId="762BC2F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CFC5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8701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F2D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8C2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859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160.500,00</w:t>
            </w:r>
          </w:p>
        </w:tc>
      </w:tr>
      <w:tr w:rsidR="00CE5F0C" w:rsidRPr="00CE5F0C" w14:paraId="4BBA391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129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BE4F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BE2F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E4A7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58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160.500,00</w:t>
            </w:r>
          </w:p>
        </w:tc>
      </w:tr>
      <w:tr w:rsidR="00CE5F0C" w:rsidRPr="00CE5F0C" w14:paraId="12281643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C6D1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A100803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0CC8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Srednjoškolsko obrazovanje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2A54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F0B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2E0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CE5F0C" w:rsidRPr="00CE5F0C" w14:paraId="1F8E9F9F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D4C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5E8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486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67EA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0F7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54.000,00</w:t>
            </w:r>
          </w:p>
        </w:tc>
      </w:tr>
      <w:tr w:rsidR="00CE5F0C" w:rsidRPr="00CE5F0C" w14:paraId="0BB72F1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E5F5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D735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F84E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BAFF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B3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CE5F0C" w:rsidRPr="00CE5F0C" w14:paraId="486658A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683C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93B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0FC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B0A8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B09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54.000,00</w:t>
            </w:r>
          </w:p>
        </w:tc>
      </w:tr>
      <w:tr w:rsidR="00CE5F0C" w:rsidRPr="00CE5F0C" w14:paraId="5C7AEE25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33F8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A100804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80CF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Visokoškolsko obrazovanje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6E03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481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E777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CE5F0C" w:rsidRPr="00CE5F0C" w14:paraId="039CDC21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EE55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0598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64DC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1BF2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07E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</w:tr>
      <w:tr w:rsidR="00CE5F0C" w:rsidRPr="00CE5F0C" w14:paraId="113C6D46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586F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7E602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FB59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2E8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12A3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CE5F0C" w:rsidRPr="00CE5F0C" w14:paraId="5EFFC635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8D73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643E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8FC9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313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33CC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</w:tr>
      <w:tr w:rsidR="00CE5F0C" w:rsidRPr="00CE5F0C" w14:paraId="00818484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BB4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1009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3FBA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978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254.068,00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AEF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F78F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337.068,00</w:t>
            </w:r>
          </w:p>
        </w:tc>
      </w:tr>
      <w:tr w:rsidR="00CE5F0C" w:rsidRPr="00CE5F0C" w14:paraId="7E5CA538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5601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A100901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35B2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sportskih aktivnosti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2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D2D5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2106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CE5F0C" w:rsidRPr="00CE5F0C" w14:paraId="374CEEF5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B591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4C79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446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ED4A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0A4B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</w:tr>
      <w:tr w:rsidR="00CE5F0C" w:rsidRPr="00CE5F0C" w14:paraId="077B348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EFF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EA59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33BD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A8FF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358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CE5F0C" w:rsidRPr="00CE5F0C" w14:paraId="581E36C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443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85F9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789E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4F2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16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</w:tr>
      <w:tr w:rsidR="00CE5F0C" w:rsidRPr="00CE5F0C" w14:paraId="7137DA14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941E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K100902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2C05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Uređenje objekata za sport i rekreaciju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9BFF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228.068,00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74CD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AA3B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311.068,00</w:t>
            </w:r>
          </w:p>
        </w:tc>
      </w:tr>
      <w:tr w:rsidR="00CE5F0C" w:rsidRPr="00CE5F0C" w14:paraId="7A07046A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6245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90E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C993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228.068,00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F1F7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6C02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311.068,00</w:t>
            </w:r>
          </w:p>
        </w:tc>
      </w:tr>
      <w:tr w:rsidR="00CE5F0C" w:rsidRPr="00CE5F0C" w14:paraId="1DD48832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4BB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C8C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131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228.068,00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4EF3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12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311.068,00</w:t>
            </w:r>
          </w:p>
        </w:tc>
      </w:tr>
      <w:tr w:rsidR="00CE5F0C" w:rsidRPr="00CE5F0C" w14:paraId="243D3257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9B47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D0BF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0578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228.068,00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846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8E7B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311.068,00</w:t>
            </w:r>
          </w:p>
        </w:tc>
      </w:tr>
      <w:tr w:rsidR="00CE5F0C" w:rsidRPr="00CE5F0C" w14:paraId="18BC2BA3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1008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1010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F365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4203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ABF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8734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CE5F0C" w:rsidRPr="00CE5F0C" w14:paraId="2F36EDA7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2DDD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A101001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46F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kulturnih aktivnosti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403E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633A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8176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766D0E14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DB1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B66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E7E5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178D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4C02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2C8E238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21B0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24C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7B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AFFD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5AF2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3082D8A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66F4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8B4B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99ED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114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2959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E5F0C" w:rsidRPr="00CE5F0C" w14:paraId="2B54E9FC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DEA4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K101002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E32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Ulaganja u kulturne objekte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38FC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FABD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1570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109172A5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129B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72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AEC3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3ADA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9ACB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F80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6DCBE98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7D87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33B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5795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D6B9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5E12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0F14938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3DF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7AC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120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9A78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D21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</w:tr>
      <w:tr w:rsidR="00CE5F0C" w:rsidRPr="00CE5F0C" w14:paraId="6FED4D91" w14:textId="77777777" w:rsidTr="00EF406C">
        <w:trPr>
          <w:trHeight w:val="700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B527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1011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8801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F34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466.632,00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2C23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-46.000,00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250A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420.632,00</w:t>
            </w:r>
          </w:p>
        </w:tc>
      </w:tr>
      <w:tr w:rsidR="00CE5F0C" w:rsidRPr="00CE5F0C" w14:paraId="4EE874CC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59C4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A101102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9192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Udruge iz domovinskog rata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69A0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B6F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193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CE5F0C" w:rsidRPr="00CE5F0C" w14:paraId="27098D8F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5839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5E44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B9B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831E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EC93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</w:tr>
      <w:tr w:rsidR="00CE5F0C" w:rsidRPr="00CE5F0C" w14:paraId="415C314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86D3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58C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D80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CAA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B266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CE5F0C" w:rsidRPr="00CE5F0C" w14:paraId="565653A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3D8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2174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C19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F22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ADD3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</w:tr>
      <w:tr w:rsidR="00CE5F0C" w:rsidRPr="00CE5F0C" w14:paraId="57A2D159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66D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A101103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336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Humanitarno-socijalne udruge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90D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30.532,00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3731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DB3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30.532,00</w:t>
            </w:r>
          </w:p>
        </w:tc>
      </w:tr>
      <w:tr w:rsidR="00CE5F0C" w:rsidRPr="00CE5F0C" w14:paraId="73847AB4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286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91F4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0FC0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30.532,00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2BE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D04F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30.532,00</w:t>
            </w:r>
          </w:p>
        </w:tc>
      </w:tr>
      <w:tr w:rsidR="00CE5F0C" w:rsidRPr="00CE5F0C" w14:paraId="058D5F9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38B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788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DC2A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30.532,00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EC8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E3CC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30.532,00</w:t>
            </w:r>
          </w:p>
        </w:tc>
      </w:tr>
      <w:tr w:rsidR="00CE5F0C" w:rsidRPr="00CE5F0C" w14:paraId="6A882147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9663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52E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12D1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30.532,00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4AE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A2C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30.532,00</w:t>
            </w:r>
          </w:p>
        </w:tc>
      </w:tr>
      <w:tr w:rsidR="00CE5F0C" w:rsidRPr="00CE5F0C" w14:paraId="24B371AB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1861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A101104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36B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B95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51FC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1526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24614C75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C79B3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593E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8EB6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9A8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68F3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34333E0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EFAA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36DF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EF35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9996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E237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6EF5E13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0A2B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E59B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46F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916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D3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CE5F0C" w:rsidRPr="00CE5F0C" w14:paraId="67AF00AF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D59D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A101105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D425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6A8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2AB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3A00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E5F0C" w:rsidRPr="00CE5F0C" w14:paraId="5FDE1BF2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A391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7A2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1C1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02A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4F8E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</w:tr>
      <w:tr w:rsidR="00CE5F0C" w:rsidRPr="00CE5F0C" w14:paraId="61BBD2E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052D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A8FA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4C5C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C57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B81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E5F0C" w:rsidRPr="00CE5F0C" w14:paraId="7AEADBBC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77D6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1BD51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A69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CF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4F3D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</w:tr>
      <w:tr w:rsidR="00CE5F0C" w:rsidRPr="00CE5F0C" w14:paraId="14FBED27" w14:textId="77777777" w:rsidTr="00EF406C">
        <w:trPr>
          <w:trHeight w:val="378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C5B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A101109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8DDA8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 ZAŽELI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656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416.200,00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9EA9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-46.000,00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89C9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370.200,00</w:t>
            </w:r>
          </w:p>
        </w:tc>
      </w:tr>
      <w:tr w:rsidR="00CE5F0C" w:rsidRPr="00CE5F0C" w14:paraId="4C1CF901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5AFA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AC9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A715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416.200,00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68A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-46.000,00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C7A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370.200,00</w:t>
            </w:r>
          </w:p>
        </w:tc>
      </w:tr>
      <w:tr w:rsidR="00CE5F0C" w:rsidRPr="00CE5F0C" w14:paraId="73EDFFD5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831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5E5A3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77C7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416.200,00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F1B2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-46.000,00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08D6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370.200,00</w:t>
            </w:r>
          </w:p>
        </w:tc>
      </w:tr>
      <w:tr w:rsidR="00CE5F0C" w:rsidRPr="00CE5F0C" w14:paraId="1540124D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C96E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CD9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D2A7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407.200,00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306C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-55.000,00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ABB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352.200,00</w:t>
            </w:r>
          </w:p>
        </w:tc>
      </w:tr>
      <w:tr w:rsidR="00CE5F0C" w:rsidRPr="00CE5F0C" w14:paraId="0DE68EEA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ADBD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0354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88F6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3301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1CD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18.000,00</w:t>
            </w:r>
          </w:p>
        </w:tc>
      </w:tr>
      <w:tr w:rsidR="00CE5F0C" w:rsidRPr="00CE5F0C" w14:paraId="531D4C37" w14:textId="77777777" w:rsidTr="00EF406C">
        <w:trPr>
          <w:trHeight w:val="239"/>
        </w:trPr>
        <w:tc>
          <w:tcPr>
            <w:tcW w:w="142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56CB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GLAVA: 00121</w:t>
            </w:r>
          </w:p>
        </w:tc>
        <w:tc>
          <w:tcPr>
            <w:tcW w:w="940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C5534" w14:textId="77777777" w:rsid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PRORAČUNSKI KORISNIK : 37951 DJEČJI VRTIĆ SUNCE</w:t>
            </w:r>
          </w:p>
          <w:p w14:paraId="2827994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0A7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92.050,00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014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7809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91.750,00</w:t>
            </w:r>
          </w:p>
        </w:tc>
      </w:tr>
      <w:tr w:rsidR="00CE5F0C" w:rsidRPr="00CE5F0C" w14:paraId="4C690E95" w14:textId="77777777" w:rsidTr="00EF406C">
        <w:trPr>
          <w:trHeight w:val="472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C3B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1012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B58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REDOVNA DJELATNOST DJEČJEG VRTIĆA SUNCE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A779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82.050,00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A39B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F55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81.750,00</w:t>
            </w:r>
          </w:p>
        </w:tc>
      </w:tr>
      <w:tr w:rsidR="00CE5F0C" w:rsidRPr="00CE5F0C" w14:paraId="1E559DF7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1587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A101110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CEF5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Financiranje redovne djelatnosti Dječjeg vrtića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658A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82.050,00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270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C174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81.750,00</w:t>
            </w:r>
          </w:p>
        </w:tc>
      </w:tr>
      <w:tr w:rsidR="00CE5F0C" w:rsidRPr="00CE5F0C" w14:paraId="11EB1721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9D5C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B5DA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B80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82.050,00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09F0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1D73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81.750,00</w:t>
            </w:r>
          </w:p>
        </w:tc>
      </w:tr>
      <w:tr w:rsidR="00CE5F0C" w:rsidRPr="00CE5F0C" w14:paraId="374F4605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0A0F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9659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5B75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78.150,00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666E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5B86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78.150,00</w:t>
            </w:r>
          </w:p>
        </w:tc>
      </w:tr>
      <w:tr w:rsidR="00CE5F0C" w:rsidRPr="00CE5F0C" w14:paraId="4915F3F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ED0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C179E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2C0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649C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8E8C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41.500,00</w:t>
            </w:r>
          </w:p>
        </w:tc>
      </w:tr>
      <w:tr w:rsidR="00CE5F0C" w:rsidRPr="00CE5F0C" w14:paraId="14F42F7B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CA83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D1D6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D6B01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36.350,00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EF1D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5F5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36.350,00</w:t>
            </w:r>
          </w:p>
        </w:tc>
      </w:tr>
      <w:tr w:rsidR="00CE5F0C" w:rsidRPr="00CE5F0C" w14:paraId="7E8887C9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E3A1A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7EF07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9DBD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FAC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8BA8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300,00</w:t>
            </w:r>
          </w:p>
        </w:tc>
      </w:tr>
      <w:tr w:rsidR="00CE5F0C" w:rsidRPr="00CE5F0C" w14:paraId="5A2A4B95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137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C5C5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BE9B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2C2F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E464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</w:tr>
      <w:tr w:rsidR="00CE5F0C" w:rsidRPr="00CE5F0C" w14:paraId="67814104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28BC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A29D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34A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DFC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0D1E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</w:tr>
      <w:tr w:rsidR="00CE5F0C" w:rsidRPr="00CE5F0C" w14:paraId="04793543" w14:textId="77777777" w:rsidTr="00EF406C">
        <w:trPr>
          <w:trHeight w:val="374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815D6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1013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A955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IZGRADNJA USTANOVA ZA PREDŠKOLSKI ODGOJ DJECE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52A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541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0A6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52417829" w14:textId="77777777" w:rsidTr="00EF406C">
        <w:trPr>
          <w:trHeight w:val="700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FC7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K101111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D25B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Izgradnja Dječjeg vrtića "Sunce"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C49E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CD34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21DE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58E8619D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BAFE9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8508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ADB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7516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AE2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38984ADE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B480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A84FE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CCCB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EE3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642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46150C63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CF58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DFF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D3F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1287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2BE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CE5F0C" w:rsidRPr="00CE5F0C" w14:paraId="301A7C19" w14:textId="77777777" w:rsidTr="00EF406C">
        <w:trPr>
          <w:trHeight w:val="700"/>
        </w:trPr>
        <w:tc>
          <w:tcPr>
            <w:tcW w:w="142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90DE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GLAVA: 00122</w:t>
            </w:r>
          </w:p>
        </w:tc>
        <w:tc>
          <w:tcPr>
            <w:tcW w:w="940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72BE4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PRORAČUNSKI KORISNIK KOMUNAL ĐULOVAC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7C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62C4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623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</w:tr>
      <w:tr w:rsidR="00CE5F0C" w:rsidRPr="00CE5F0C" w14:paraId="4E55D371" w14:textId="77777777" w:rsidTr="00EF406C">
        <w:trPr>
          <w:trHeight w:val="446"/>
        </w:trPr>
        <w:tc>
          <w:tcPr>
            <w:tcW w:w="142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793B1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Program: 1014</w:t>
            </w:r>
          </w:p>
        </w:tc>
        <w:tc>
          <w:tcPr>
            <w:tcW w:w="940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A12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JAVNA USTANOVA KOMUNAL ĐULOVAC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235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FDC93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DE0CC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</w:tr>
      <w:tr w:rsidR="00CE5F0C" w:rsidRPr="00CE5F0C" w14:paraId="7DA9B566" w14:textId="77777777" w:rsidTr="00EF406C">
        <w:trPr>
          <w:trHeight w:val="306"/>
        </w:trPr>
        <w:tc>
          <w:tcPr>
            <w:tcW w:w="142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6E17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A101401</w:t>
            </w:r>
          </w:p>
        </w:tc>
        <w:tc>
          <w:tcPr>
            <w:tcW w:w="940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529B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Sufinanciranje ustanove </w:t>
            </w:r>
            <w:proofErr w:type="spellStart"/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Komunal</w:t>
            </w:r>
            <w:proofErr w:type="spellEnd"/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CD84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F062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32FD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</w:tr>
      <w:tr w:rsidR="00CE5F0C" w:rsidRPr="00CE5F0C" w14:paraId="0AF0CACA" w14:textId="77777777" w:rsidTr="00EF406C">
        <w:trPr>
          <w:trHeight w:val="285"/>
        </w:trPr>
        <w:tc>
          <w:tcPr>
            <w:tcW w:w="142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11A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940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FEAFF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707A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EB69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906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85.350,00</w:t>
            </w:r>
          </w:p>
        </w:tc>
      </w:tr>
      <w:tr w:rsidR="00CE5F0C" w:rsidRPr="00CE5F0C" w14:paraId="2BFF0FA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0552A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0056C" w14:textId="77777777" w:rsidR="00CE5F0C" w:rsidRPr="00CE5F0C" w:rsidRDefault="00CE5F0C" w:rsidP="001F254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CDFEA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7128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FF03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</w:tr>
      <w:tr w:rsidR="00CE5F0C" w:rsidRPr="00CE5F0C" w14:paraId="64FD8901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735F4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DC0C2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8BAB5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75.800,00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F585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CF05B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75.800,00</w:t>
            </w:r>
          </w:p>
        </w:tc>
      </w:tr>
      <w:tr w:rsidR="00CE5F0C" w:rsidRPr="00CE5F0C" w14:paraId="7B56E120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32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0F9D6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D3B1F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1C67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79187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9.250,00</w:t>
            </w:r>
          </w:p>
        </w:tc>
      </w:tr>
      <w:tr w:rsidR="00CE5F0C" w:rsidRPr="00CE5F0C" w14:paraId="673842DF" w14:textId="77777777" w:rsidTr="00EF406C">
        <w:trPr>
          <w:trHeight w:val="285"/>
        </w:trPr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776D8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71DCC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1970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FC11E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07729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300,00</w:t>
            </w:r>
          </w:p>
        </w:tc>
      </w:tr>
      <w:tr w:rsidR="00CE5F0C" w:rsidRPr="00CE5F0C" w14:paraId="69154EA6" w14:textId="77777777" w:rsidTr="00EF406C">
        <w:trPr>
          <w:trHeight w:val="501"/>
        </w:trPr>
        <w:tc>
          <w:tcPr>
            <w:tcW w:w="142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A6330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40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2425" w14:textId="77777777" w:rsidR="00CE5F0C" w:rsidRPr="00CE5F0C" w:rsidRDefault="00CE5F0C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37516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64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9812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640" w:type="dxa"/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9C488" w14:textId="77777777" w:rsidR="00CE5F0C" w:rsidRPr="00CE5F0C" w:rsidRDefault="00CE5F0C" w:rsidP="001F25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E5F0C">
              <w:rPr>
                <w:rFonts w:ascii="Arial Narrow" w:hAnsi="Arial Narrow" w:cs="Calibri"/>
                <w:color w:val="000000"/>
                <w:sz w:val="20"/>
                <w:szCs w:val="20"/>
              </w:rPr>
              <w:t>3.613.607,00</w:t>
            </w:r>
          </w:p>
        </w:tc>
      </w:tr>
    </w:tbl>
    <w:p w14:paraId="022384D3" w14:textId="77777777" w:rsidR="002B67B8" w:rsidRDefault="002B67B8" w:rsidP="00887106">
      <w:pPr>
        <w:pStyle w:val="Bezproreda"/>
        <w:rPr>
          <w:rFonts w:ascii="Arial Narrow" w:hAnsi="Arial Narrow" w:cs="Tahoma"/>
          <w:bCs/>
          <w:color w:val="000000"/>
        </w:rPr>
        <w:sectPr w:rsidR="002B67B8" w:rsidSect="002B67B8">
          <w:pgSz w:w="16838" w:h="11906" w:orient="landscape" w:code="9"/>
          <w:pgMar w:top="709" w:right="1134" w:bottom="567" w:left="567" w:header="720" w:footer="720" w:gutter="0"/>
          <w:cols w:space="720"/>
          <w:noEndnote/>
          <w:docGrid w:linePitch="326"/>
        </w:sectPr>
      </w:pPr>
    </w:p>
    <w:p w14:paraId="6E45C86B" w14:textId="19493731" w:rsidR="007B46B9" w:rsidRDefault="007B46B9" w:rsidP="007B46B9">
      <w:pPr>
        <w:widowControl w:val="0"/>
        <w:tabs>
          <w:tab w:val="center" w:pos="5413"/>
        </w:tabs>
        <w:autoSpaceDE w:val="0"/>
        <w:autoSpaceDN w:val="0"/>
        <w:adjustRightInd w:val="0"/>
        <w:spacing w:before="37"/>
        <w:rPr>
          <w:rFonts w:ascii="Arial" w:hAnsi="Arial" w:cs="Arial"/>
        </w:rPr>
      </w:pPr>
    </w:p>
    <w:p w14:paraId="4AF6ABCA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III. OBRAZLOŽENJE</w:t>
      </w:r>
    </w:p>
    <w:p w14:paraId="7429524D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0473FB8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78645779" w14:textId="2952BC45" w:rsidR="00664149" w:rsidRDefault="00664149" w:rsidP="00664149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 w:rsidR="00794A28">
        <w:rPr>
          <w:rFonts w:ascii="Arial Narrow" w:hAnsi="Arial Narrow" w:cs="Tahoma"/>
          <w:bCs/>
          <w:color w:val="000000"/>
        </w:rPr>
        <w:t xml:space="preserve"> </w:t>
      </w:r>
      <w:r w:rsidR="007867CC">
        <w:rPr>
          <w:rFonts w:ascii="Arial Narrow" w:hAnsi="Arial Narrow" w:cs="Tahoma"/>
          <w:bCs/>
          <w:color w:val="000000"/>
        </w:rPr>
        <w:t>1</w:t>
      </w:r>
      <w:r>
        <w:rPr>
          <w:rFonts w:ascii="Arial Narrow" w:hAnsi="Arial Narrow" w:cs="Tahoma"/>
          <w:bCs/>
          <w:color w:val="000000"/>
        </w:rPr>
        <w:t xml:space="preserve">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</w:t>
      </w:r>
      <w:r>
        <w:rPr>
          <w:rFonts w:ascii="Arial Narrow" w:hAnsi="Arial Narrow" w:cs="Tahoma"/>
          <w:bCs/>
          <w:color w:val="000000"/>
        </w:rPr>
        <w:t>O</w:t>
      </w:r>
      <w:r w:rsidRPr="00B36CE4">
        <w:rPr>
          <w:rFonts w:ascii="Arial Narrow" w:hAnsi="Arial Narrow" w:cs="Tahoma"/>
          <w:bCs/>
          <w:color w:val="000000"/>
        </w:rPr>
        <w:t xml:space="preserve">pćine </w:t>
      </w:r>
      <w:proofErr w:type="spellStart"/>
      <w:r w:rsidRPr="00B36CE4">
        <w:rPr>
          <w:rFonts w:ascii="Arial Narrow" w:hAnsi="Arial Narrow" w:cs="Tahoma"/>
          <w:bCs/>
          <w:color w:val="000000"/>
        </w:rPr>
        <w:t>Đulovac</w:t>
      </w:r>
      <w:proofErr w:type="spellEnd"/>
      <w:r w:rsidRPr="00B36CE4">
        <w:rPr>
          <w:rFonts w:ascii="Arial Narrow" w:hAnsi="Arial Narrow" w:cs="Tahoma"/>
          <w:bCs/>
          <w:color w:val="000000"/>
        </w:rPr>
        <w:t xml:space="preserve"> za 202</w:t>
      </w:r>
      <w:r w:rsidR="007867CC">
        <w:rPr>
          <w:rFonts w:ascii="Arial Narrow" w:hAnsi="Arial Narrow" w:cs="Tahoma"/>
          <w:bCs/>
          <w:color w:val="000000"/>
        </w:rPr>
        <w:t>5</w:t>
      </w:r>
      <w:r w:rsidRPr="00B36CE4">
        <w:rPr>
          <w:rFonts w:ascii="Arial Narrow" w:hAnsi="Arial Narrow" w:cs="Tahoma"/>
          <w:bCs/>
          <w:color w:val="000000"/>
        </w:rPr>
        <w:t xml:space="preserve">. godinu.  </w:t>
      </w:r>
    </w:p>
    <w:p w14:paraId="3C7CB0DF" w14:textId="77777777" w:rsidR="00664149" w:rsidRDefault="00664149" w:rsidP="00664149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169A34DB" w14:textId="77777777" w:rsidR="00664149" w:rsidRPr="00FC6E9E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4EA60DE" w14:textId="77777777" w:rsidR="00664149" w:rsidRPr="00FC6E9E" w:rsidRDefault="00664149" w:rsidP="00664149">
      <w:pPr>
        <w:numPr>
          <w:ilvl w:val="0"/>
          <w:numId w:val="14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1E92FE0A" w14:textId="77777777" w:rsidR="00664149" w:rsidRPr="00FC6E9E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82893DD" w14:textId="77777777" w:rsidR="00664149" w:rsidRPr="00FC6E9E" w:rsidRDefault="00664149" w:rsidP="00664149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17BD2AAD" w14:textId="278A6E30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0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Pr="00FC6E9E">
        <w:rPr>
          <w:rFonts w:ascii="Arial Narrow" w:hAnsi="Arial Narrow"/>
          <w:sz w:val="22"/>
          <w:szCs w:val="22"/>
        </w:rPr>
        <w:t xml:space="preserve"> Općine </w:t>
      </w:r>
      <w:proofErr w:type="spellStart"/>
      <w:r w:rsidRPr="00FC6E9E">
        <w:rPr>
          <w:rFonts w:ascii="Arial Narrow" w:hAnsi="Arial Narrow"/>
          <w:sz w:val="22"/>
          <w:szCs w:val="22"/>
        </w:rPr>
        <w:t>Đ</w:t>
      </w:r>
      <w:r>
        <w:rPr>
          <w:rFonts w:ascii="Arial Narrow" w:hAnsi="Arial Narrow"/>
          <w:sz w:val="22"/>
          <w:szCs w:val="22"/>
        </w:rPr>
        <w:t>ulovac</w:t>
      </w:r>
      <w:proofErr w:type="spellEnd"/>
      <w:r>
        <w:rPr>
          <w:rFonts w:ascii="Arial Narrow" w:hAnsi="Arial Narrow"/>
          <w:sz w:val="22"/>
          <w:szCs w:val="22"/>
        </w:rPr>
        <w:t xml:space="preserve"> za 202</w:t>
      </w:r>
      <w:r w:rsidR="00CB5EBB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 xml:space="preserve">lasnik Općine </w:t>
      </w:r>
      <w:proofErr w:type="spellStart"/>
      <w:r>
        <w:rPr>
          <w:rFonts w:ascii="Arial Narrow" w:hAnsi="Arial Narrow" w:cs="Tahoma"/>
          <w:sz w:val="22"/>
          <w:szCs w:val="22"/>
        </w:rPr>
        <w:t>Đulovac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broj </w:t>
      </w:r>
      <w:r w:rsidR="00CB5EBB">
        <w:rPr>
          <w:rFonts w:ascii="Arial Narrow" w:hAnsi="Arial Narrow" w:cs="Tahoma"/>
          <w:sz w:val="22"/>
          <w:szCs w:val="22"/>
        </w:rPr>
        <w:t>9</w:t>
      </w:r>
      <w:r>
        <w:rPr>
          <w:rFonts w:ascii="Arial Narrow" w:hAnsi="Arial Narrow" w:cs="Tahoma"/>
          <w:sz w:val="22"/>
          <w:szCs w:val="22"/>
        </w:rPr>
        <w:t>/202</w:t>
      </w:r>
      <w:r w:rsidR="00CB5EBB">
        <w:rPr>
          <w:rFonts w:ascii="Arial Narrow" w:hAnsi="Arial Narrow" w:cs="Tahoma"/>
          <w:sz w:val="22"/>
          <w:szCs w:val="22"/>
        </w:rPr>
        <w:t>4</w:t>
      </w:r>
      <w:r w:rsidR="00794A28">
        <w:rPr>
          <w:rFonts w:ascii="Arial Narrow" w:hAnsi="Arial Narrow" w:cs="Tahoma"/>
          <w:sz w:val="22"/>
          <w:szCs w:val="22"/>
        </w:rPr>
        <w:t xml:space="preserve"> </w:t>
      </w:r>
      <w:r w:rsidR="0036163E">
        <w:rPr>
          <w:rFonts w:ascii="Arial Narrow" w:hAnsi="Arial Narrow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 planirani  su</w:t>
      </w:r>
      <w:r w:rsidRPr="00FC6E9E">
        <w:rPr>
          <w:rFonts w:ascii="Arial Narrow" w:hAnsi="Arial Narrow"/>
          <w:sz w:val="22"/>
          <w:szCs w:val="22"/>
        </w:rPr>
        <w:t xml:space="preserve">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1F3E94">
        <w:rPr>
          <w:rFonts w:ascii="Arial Narrow" w:hAnsi="Arial Narrow"/>
          <w:b/>
          <w:bCs/>
          <w:sz w:val="22"/>
          <w:szCs w:val="22"/>
        </w:rPr>
        <w:t>3.400.598,00</w:t>
      </w:r>
      <w:r>
        <w:rPr>
          <w:rFonts w:ascii="Arial Narrow" w:hAnsi="Arial Narrow"/>
          <w:b/>
          <w:bCs/>
          <w:sz w:val="22"/>
          <w:szCs w:val="22"/>
        </w:rPr>
        <w:t xml:space="preserve"> eura. </w:t>
      </w:r>
    </w:p>
    <w:bookmarkEnd w:id="0"/>
    <w:p w14:paraId="4F1AFAD3" w14:textId="77777777" w:rsidR="00664149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9155189" w14:textId="1DD58468" w:rsidR="00664149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</w:t>
      </w:r>
      <w:r w:rsidR="00A908BC">
        <w:rPr>
          <w:rFonts w:ascii="Arial Narrow" w:hAnsi="Arial Narrow"/>
          <w:bCs/>
          <w:sz w:val="22"/>
          <w:szCs w:val="22"/>
        </w:rPr>
        <w:t xml:space="preserve"> </w:t>
      </w:r>
      <w:r w:rsidRPr="00845DD8">
        <w:rPr>
          <w:rFonts w:ascii="Arial Narrow" w:hAnsi="Arial Narrow"/>
          <w:bCs/>
          <w:sz w:val="22"/>
          <w:szCs w:val="22"/>
        </w:rPr>
        <w:t>izmjenama i dopunama</w:t>
      </w:r>
      <w:r>
        <w:rPr>
          <w:rFonts w:ascii="Arial Narrow" w:hAnsi="Arial Narrow"/>
          <w:bCs/>
          <w:sz w:val="22"/>
          <w:szCs w:val="22"/>
        </w:rPr>
        <w:t xml:space="preserve"> proračuna Općine </w:t>
      </w:r>
      <w:proofErr w:type="spellStart"/>
      <w:r>
        <w:rPr>
          <w:rFonts w:ascii="Arial Narrow" w:hAnsi="Arial Narrow"/>
          <w:bCs/>
          <w:sz w:val="22"/>
          <w:szCs w:val="22"/>
        </w:rPr>
        <w:t>Đulovac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za 2024. </w:t>
      </w:r>
      <w:r w:rsidRPr="007A2913">
        <w:rPr>
          <w:rFonts w:ascii="Arial Narrow" w:hAnsi="Arial Narrow"/>
          <w:bCs/>
          <w:sz w:val="22"/>
          <w:szCs w:val="22"/>
        </w:rPr>
        <w:t xml:space="preserve">(„Službeni glasnik Općine </w:t>
      </w:r>
      <w:proofErr w:type="spellStart"/>
      <w:r w:rsidRPr="007A2913">
        <w:rPr>
          <w:rFonts w:ascii="Arial Narrow" w:hAnsi="Arial Narrow"/>
          <w:bCs/>
          <w:sz w:val="22"/>
          <w:szCs w:val="22"/>
        </w:rPr>
        <w:t>Đulovac</w:t>
      </w:r>
      <w:proofErr w:type="spellEnd"/>
      <w:r w:rsidRPr="007A2913">
        <w:rPr>
          <w:rFonts w:ascii="Arial Narrow" w:hAnsi="Arial Narrow"/>
          <w:bCs/>
          <w:sz w:val="22"/>
          <w:szCs w:val="22"/>
        </w:rPr>
        <w:t xml:space="preserve"> broj 4/2024)</w:t>
      </w:r>
      <w:r w:rsidRPr="00845DD8">
        <w:rPr>
          <w:rFonts w:ascii="Arial Narrow" w:hAnsi="Arial Narrow"/>
          <w:bCs/>
          <w:sz w:val="22"/>
          <w:szCs w:val="22"/>
        </w:rPr>
        <w:t xml:space="preserve"> </w:t>
      </w:r>
      <w:r w:rsidR="001F3E94">
        <w:rPr>
          <w:rFonts w:ascii="Arial Narrow" w:hAnsi="Arial Narrow"/>
          <w:bCs/>
          <w:sz w:val="22"/>
          <w:szCs w:val="22"/>
        </w:rPr>
        <w:t>prihodi i primici se povećavaju  za 213.009,00</w:t>
      </w:r>
      <w:r>
        <w:rPr>
          <w:rFonts w:ascii="Arial Narrow" w:hAnsi="Arial Narrow"/>
          <w:bCs/>
          <w:sz w:val="22"/>
          <w:szCs w:val="22"/>
        </w:rPr>
        <w:t xml:space="preserve"> eura i iznose </w:t>
      </w:r>
      <w:r w:rsidR="001F3E94">
        <w:rPr>
          <w:rFonts w:ascii="Arial Narrow" w:hAnsi="Arial Narrow"/>
          <w:b/>
          <w:sz w:val="22"/>
          <w:szCs w:val="22"/>
        </w:rPr>
        <w:t>3.613.607,00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974D0">
        <w:rPr>
          <w:rFonts w:ascii="Arial Narrow" w:hAnsi="Arial Narrow"/>
          <w:b/>
          <w:sz w:val="22"/>
          <w:szCs w:val="22"/>
        </w:rPr>
        <w:t>eura</w:t>
      </w:r>
      <w:r w:rsidR="001F3E94">
        <w:rPr>
          <w:rFonts w:ascii="Arial Narrow" w:hAnsi="Arial Narrow"/>
          <w:bCs/>
          <w:sz w:val="22"/>
          <w:szCs w:val="22"/>
        </w:rPr>
        <w:t xml:space="preserve"> što je povećanje</w:t>
      </w:r>
      <w:r>
        <w:rPr>
          <w:rFonts w:ascii="Arial Narrow" w:hAnsi="Arial Narrow"/>
          <w:bCs/>
          <w:sz w:val="22"/>
          <w:szCs w:val="22"/>
        </w:rPr>
        <w:t xml:space="preserve"> od  </w:t>
      </w:r>
      <w:r w:rsidR="00123E5C">
        <w:rPr>
          <w:rFonts w:ascii="Arial Narrow" w:hAnsi="Arial Narrow"/>
          <w:bCs/>
          <w:sz w:val="22"/>
          <w:szCs w:val="22"/>
        </w:rPr>
        <w:t>6,26</w:t>
      </w:r>
      <w:r w:rsidR="005D04EF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%.</w:t>
      </w:r>
    </w:p>
    <w:p w14:paraId="0767F188" w14:textId="77777777" w:rsidR="00664149" w:rsidRPr="00845DD8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</w:p>
    <w:p w14:paraId="397DE640" w14:textId="2F062229" w:rsidR="00664149" w:rsidRPr="007271C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304D0F01" w14:textId="528F5AD0" w:rsidR="00F17438" w:rsidRPr="00F17438" w:rsidRDefault="00664149" w:rsidP="00123E5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- </w:t>
      </w:r>
      <w:r w:rsidRPr="00BD54EC">
        <w:rPr>
          <w:rFonts w:ascii="Arial Narrow" w:hAnsi="Arial Narrow"/>
          <w:b/>
          <w:bCs/>
          <w:sz w:val="22"/>
          <w:szCs w:val="22"/>
          <w:u w:val="single"/>
        </w:rPr>
        <w:t>računu 63.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 Pomoći</w:t>
      </w:r>
      <w:r w:rsidRPr="00B730D2">
        <w:rPr>
          <w:rFonts w:ascii="Arial Narrow" w:hAnsi="Arial Narrow"/>
          <w:sz w:val="22"/>
          <w:szCs w:val="22"/>
          <w:u w:val="single"/>
        </w:rPr>
        <w:t xml:space="preserve"> iz inozemstva i od subjekata unutar općeg proračuna </w:t>
      </w:r>
      <w:r>
        <w:rPr>
          <w:rFonts w:ascii="Arial Narrow" w:hAnsi="Arial Narrow"/>
          <w:sz w:val="22"/>
          <w:szCs w:val="22"/>
        </w:rPr>
        <w:t xml:space="preserve">iskazano je </w:t>
      </w:r>
      <w:r w:rsidR="00123E5C">
        <w:rPr>
          <w:rFonts w:ascii="Arial Narrow" w:hAnsi="Arial Narrow"/>
          <w:sz w:val="22"/>
          <w:szCs w:val="22"/>
        </w:rPr>
        <w:t>povećanje</w:t>
      </w:r>
      <w:r>
        <w:rPr>
          <w:rFonts w:ascii="Arial Narrow" w:hAnsi="Arial Narrow"/>
          <w:sz w:val="22"/>
          <w:szCs w:val="22"/>
        </w:rPr>
        <w:t xml:space="preserve">  iznosu od </w:t>
      </w:r>
      <w:r w:rsidR="00123E5C">
        <w:rPr>
          <w:rFonts w:ascii="Arial Narrow" w:hAnsi="Arial Narrow"/>
          <w:sz w:val="22"/>
          <w:szCs w:val="22"/>
        </w:rPr>
        <w:t xml:space="preserve">213.009,00 </w:t>
      </w:r>
      <w:proofErr w:type="spellStart"/>
      <w:r>
        <w:rPr>
          <w:rFonts w:ascii="Arial Narrow" w:hAnsi="Arial Narrow"/>
          <w:sz w:val="22"/>
          <w:szCs w:val="22"/>
        </w:rPr>
        <w:t>eur</w:t>
      </w:r>
      <w:proofErr w:type="spellEnd"/>
      <w:r>
        <w:rPr>
          <w:rFonts w:ascii="Arial Narrow" w:hAnsi="Arial Narrow"/>
          <w:sz w:val="22"/>
          <w:szCs w:val="22"/>
        </w:rPr>
        <w:t xml:space="preserve">  tako da račun 63.</w:t>
      </w:r>
      <w:r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 w:rsidR="00A908BC">
        <w:rPr>
          <w:rFonts w:ascii="Arial Narrow" w:hAnsi="Arial Narrow"/>
          <w:sz w:val="22"/>
          <w:szCs w:val="22"/>
        </w:rPr>
        <w:t xml:space="preserve"> nakon 3</w:t>
      </w:r>
      <w:r>
        <w:rPr>
          <w:rFonts w:ascii="Arial Narrow" w:hAnsi="Arial Narrow"/>
          <w:sz w:val="22"/>
          <w:szCs w:val="22"/>
        </w:rPr>
        <w:t xml:space="preserve">. rebalansa iznosi </w:t>
      </w:r>
      <w:r w:rsidR="00123E5C" w:rsidRPr="00123E5C">
        <w:rPr>
          <w:rFonts w:ascii="Arial Narrow" w:hAnsi="Arial Narrow"/>
          <w:sz w:val="22"/>
          <w:szCs w:val="22"/>
        </w:rPr>
        <w:t>1.823.561,00</w:t>
      </w:r>
      <w:r w:rsidR="0036163E">
        <w:rPr>
          <w:rFonts w:ascii="Arial Narrow" w:hAnsi="Arial Narrow"/>
          <w:sz w:val="22"/>
          <w:szCs w:val="22"/>
        </w:rPr>
        <w:t xml:space="preserve"> eura što je </w:t>
      </w:r>
      <w:r w:rsidR="00123E5C">
        <w:rPr>
          <w:rFonts w:ascii="Arial Narrow" w:hAnsi="Arial Narrow"/>
          <w:sz w:val="22"/>
          <w:szCs w:val="22"/>
        </w:rPr>
        <w:t xml:space="preserve">povećanje </w:t>
      </w:r>
      <w:r w:rsidR="0036163E">
        <w:rPr>
          <w:rFonts w:ascii="Arial Narrow" w:hAnsi="Arial Narrow"/>
          <w:sz w:val="22"/>
          <w:szCs w:val="22"/>
        </w:rPr>
        <w:t xml:space="preserve">za </w:t>
      </w:r>
      <w:r w:rsidR="00123E5C">
        <w:rPr>
          <w:rFonts w:ascii="Arial Narrow" w:hAnsi="Arial Narrow"/>
          <w:sz w:val="22"/>
          <w:szCs w:val="22"/>
        </w:rPr>
        <w:t xml:space="preserve">6,26 </w:t>
      </w:r>
      <w:r>
        <w:rPr>
          <w:rFonts w:ascii="Arial Narrow" w:hAnsi="Arial Narrow"/>
          <w:sz w:val="22"/>
          <w:szCs w:val="22"/>
        </w:rPr>
        <w:t xml:space="preserve"> %. i to redom na pozicijama:</w:t>
      </w:r>
    </w:p>
    <w:p w14:paraId="376DAA84" w14:textId="60F59A3C" w:rsidR="00664149" w:rsidRPr="00F17438" w:rsidRDefault="00664149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</w:t>
      </w:r>
      <w:r w:rsidR="00905FC3">
        <w:rPr>
          <w:rFonts w:ascii="Arial Narrow" w:hAnsi="Arial Narrow"/>
          <w:sz w:val="22"/>
          <w:szCs w:val="22"/>
        </w:rPr>
        <w:t xml:space="preserve"> –</w:t>
      </w:r>
      <w:r w:rsidRPr="00F17438">
        <w:rPr>
          <w:rFonts w:ascii="Arial Narrow" w:hAnsi="Arial Narrow"/>
          <w:sz w:val="22"/>
          <w:szCs w:val="22"/>
        </w:rPr>
        <w:t>56</w:t>
      </w:r>
      <w:r w:rsidR="00905FC3">
        <w:rPr>
          <w:rFonts w:ascii="Arial Narrow" w:hAnsi="Arial Narrow"/>
          <w:sz w:val="22"/>
          <w:szCs w:val="22"/>
        </w:rPr>
        <w:t xml:space="preserve"> </w:t>
      </w:r>
      <w:r w:rsidRPr="00F17438">
        <w:rPr>
          <w:rFonts w:ascii="Arial Narrow" w:hAnsi="Arial Narrow"/>
          <w:sz w:val="22"/>
          <w:szCs w:val="22"/>
        </w:rPr>
        <w:t xml:space="preserve">- Tekuće pomoći iz državnog proračuna </w:t>
      </w:r>
      <w:r w:rsidR="00123E5C">
        <w:rPr>
          <w:rFonts w:ascii="Arial Narrow" w:hAnsi="Arial Narrow"/>
          <w:sz w:val="22"/>
          <w:szCs w:val="22"/>
        </w:rPr>
        <w:t>povećanje za 142.809,00</w:t>
      </w:r>
      <w:r w:rsidRPr="00F17438">
        <w:rPr>
          <w:rFonts w:ascii="Arial Narrow" w:hAnsi="Arial Narrow"/>
          <w:sz w:val="22"/>
          <w:szCs w:val="22"/>
        </w:rPr>
        <w:t xml:space="preserve"> eura</w:t>
      </w:r>
    </w:p>
    <w:p w14:paraId="05334ED1" w14:textId="08D0786A" w:rsidR="00664149" w:rsidRPr="00F17438" w:rsidRDefault="00664149" w:rsidP="0002651F">
      <w:pPr>
        <w:ind w:left="708"/>
        <w:jc w:val="both"/>
        <w:rPr>
          <w:rFonts w:ascii="Arial Narrow" w:hAnsi="Arial Narrow"/>
          <w:bCs/>
          <w:sz w:val="22"/>
          <w:szCs w:val="22"/>
        </w:rPr>
      </w:pPr>
      <w:r w:rsidRPr="00F17438">
        <w:rPr>
          <w:rFonts w:ascii="Arial Narrow" w:hAnsi="Arial Narrow"/>
          <w:bCs/>
          <w:sz w:val="22"/>
          <w:szCs w:val="22"/>
        </w:rPr>
        <w:t>- pozicija -</w:t>
      </w:r>
      <w:r w:rsidR="00905FC3">
        <w:rPr>
          <w:rFonts w:ascii="Arial Narrow" w:hAnsi="Arial Narrow"/>
          <w:bCs/>
          <w:sz w:val="22"/>
          <w:szCs w:val="22"/>
        </w:rPr>
        <w:t xml:space="preserve"> </w:t>
      </w:r>
      <w:r w:rsidRPr="00F17438">
        <w:rPr>
          <w:rFonts w:ascii="Arial Narrow" w:hAnsi="Arial Narrow"/>
          <w:bCs/>
          <w:sz w:val="22"/>
          <w:szCs w:val="22"/>
        </w:rPr>
        <w:t>42-</w:t>
      </w:r>
      <w:r w:rsidRPr="00F17438">
        <w:t xml:space="preserve"> </w:t>
      </w:r>
      <w:r w:rsidRPr="00F17438">
        <w:rPr>
          <w:rFonts w:ascii="Arial Narrow" w:hAnsi="Arial Narrow"/>
          <w:bCs/>
          <w:sz w:val="22"/>
          <w:szCs w:val="22"/>
        </w:rPr>
        <w:t xml:space="preserve">Tekuće pomoći od HZMO-a, HZZ-a i HZZO-a </w:t>
      </w:r>
      <w:r w:rsidR="00F17438" w:rsidRPr="00F17438">
        <w:rPr>
          <w:rFonts w:ascii="Arial Narrow" w:hAnsi="Arial Narrow"/>
          <w:bCs/>
          <w:sz w:val="22"/>
          <w:szCs w:val="22"/>
        </w:rPr>
        <w:t>povećanje</w:t>
      </w:r>
      <w:r w:rsidRPr="00F17438">
        <w:rPr>
          <w:rFonts w:ascii="Arial Narrow" w:hAnsi="Arial Narrow"/>
          <w:bCs/>
          <w:sz w:val="22"/>
          <w:szCs w:val="22"/>
        </w:rPr>
        <w:t xml:space="preserve"> za </w:t>
      </w:r>
      <w:r w:rsidR="00905FC3">
        <w:rPr>
          <w:rFonts w:ascii="Arial Narrow" w:hAnsi="Arial Narrow"/>
          <w:bCs/>
          <w:sz w:val="22"/>
          <w:szCs w:val="22"/>
        </w:rPr>
        <w:t xml:space="preserve"> </w:t>
      </w:r>
      <w:r w:rsidR="00123E5C">
        <w:rPr>
          <w:rFonts w:ascii="Arial Narrow" w:hAnsi="Arial Narrow"/>
          <w:bCs/>
          <w:sz w:val="22"/>
          <w:szCs w:val="22"/>
        </w:rPr>
        <w:t>70.200</w:t>
      </w:r>
      <w:r w:rsidRPr="00F17438">
        <w:rPr>
          <w:rFonts w:ascii="Arial Narrow" w:hAnsi="Arial Narrow"/>
          <w:bCs/>
          <w:sz w:val="22"/>
          <w:szCs w:val="22"/>
        </w:rPr>
        <w:t>,00 eura.</w:t>
      </w:r>
    </w:p>
    <w:p w14:paraId="667DCD9F" w14:textId="77777777" w:rsidR="00F17438" w:rsidRPr="00BD54EC" w:rsidRDefault="00F17438" w:rsidP="00664149">
      <w:pPr>
        <w:jc w:val="both"/>
        <w:rPr>
          <w:b/>
          <w:u w:val="single"/>
        </w:rPr>
      </w:pPr>
    </w:p>
    <w:p w14:paraId="3EFE0DCA" w14:textId="77777777" w:rsidR="00664149" w:rsidRPr="00905FC3" w:rsidRDefault="00664149" w:rsidP="00664149">
      <w:pPr>
        <w:jc w:val="both"/>
        <w:rPr>
          <w:rFonts w:ascii="Arial Narrow" w:hAnsi="Arial Narrow"/>
          <w:b/>
          <w:sz w:val="22"/>
          <w:szCs w:val="22"/>
        </w:rPr>
      </w:pPr>
      <w:r w:rsidRPr="00905FC3">
        <w:rPr>
          <w:rFonts w:ascii="Arial Narrow" w:hAnsi="Arial Narrow"/>
          <w:b/>
          <w:sz w:val="22"/>
          <w:szCs w:val="22"/>
        </w:rPr>
        <w:t>2) RASHODI I IZDACI</w:t>
      </w:r>
    </w:p>
    <w:p w14:paraId="3363E51C" w14:textId="5B7EFB3D" w:rsidR="00664149" w:rsidRPr="00905FC3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905FC3">
        <w:rPr>
          <w:rFonts w:ascii="Arial Narrow" w:hAnsi="Arial Narrow"/>
          <w:sz w:val="22"/>
          <w:szCs w:val="22"/>
        </w:rPr>
        <w:t>Pr</w:t>
      </w:r>
      <w:r w:rsidR="001F3E94">
        <w:rPr>
          <w:rFonts w:ascii="Arial Narrow" w:hAnsi="Arial Narrow"/>
          <w:sz w:val="22"/>
          <w:szCs w:val="22"/>
        </w:rPr>
        <w:t xml:space="preserve">oračunom  Općine </w:t>
      </w:r>
      <w:proofErr w:type="spellStart"/>
      <w:r w:rsidR="001F3E94">
        <w:rPr>
          <w:rFonts w:ascii="Arial Narrow" w:hAnsi="Arial Narrow"/>
          <w:sz w:val="22"/>
          <w:szCs w:val="22"/>
        </w:rPr>
        <w:t>Đulovac</w:t>
      </w:r>
      <w:proofErr w:type="spellEnd"/>
      <w:r w:rsidR="001F3E94">
        <w:rPr>
          <w:rFonts w:ascii="Arial Narrow" w:hAnsi="Arial Narrow"/>
          <w:sz w:val="22"/>
          <w:szCs w:val="22"/>
        </w:rPr>
        <w:t xml:space="preserve"> za 2025</w:t>
      </w:r>
      <w:r w:rsidRPr="00905FC3">
        <w:rPr>
          <w:rFonts w:ascii="Arial Narrow" w:hAnsi="Arial Narrow"/>
          <w:sz w:val="22"/>
          <w:szCs w:val="22"/>
        </w:rPr>
        <w:t xml:space="preserve">. („Službeni glasnik Općine </w:t>
      </w:r>
      <w:proofErr w:type="spellStart"/>
      <w:r w:rsidRPr="00905FC3">
        <w:rPr>
          <w:rFonts w:ascii="Arial Narrow" w:hAnsi="Arial Narrow"/>
          <w:sz w:val="22"/>
          <w:szCs w:val="22"/>
        </w:rPr>
        <w:t>Đulovac</w:t>
      </w:r>
      <w:proofErr w:type="spellEnd"/>
      <w:r w:rsidR="001F3E94">
        <w:rPr>
          <w:rFonts w:ascii="Arial Narrow" w:hAnsi="Arial Narrow"/>
          <w:sz w:val="22"/>
          <w:szCs w:val="22"/>
        </w:rPr>
        <w:t xml:space="preserve"> broj 9/2024</w:t>
      </w:r>
      <w:r w:rsidRPr="00905FC3">
        <w:rPr>
          <w:rFonts w:ascii="Arial Narrow" w:hAnsi="Arial Narrow"/>
          <w:sz w:val="22"/>
          <w:szCs w:val="22"/>
        </w:rPr>
        <w:t xml:space="preserve">) planirani  su prihodi i primici u iznosu od </w:t>
      </w:r>
      <w:r w:rsidR="001F3E94">
        <w:rPr>
          <w:rFonts w:ascii="Arial Narrow" w:hAnsi="Arial Narrow"/>
          <w:b/>
          <w:bCs/>
          <w:sz w:val="22"/>
          <w:szCs w:val="22"/>
        </w:rPr>
        <w:t>3.400,598,00</w:t>
      </w:r>
      <w:r w:rsidRPr="00905FC3">
        <w:rPr>
          <w:rFonts w:ascii="Arial Narrow" w:hAnsi="Arial Narrow"/>
          <w:b/>
          <w:bCs/>
          <w:sz w:val="22"/>
          <w:szCs w:val="22"/>
        </w:rPr>
        <w:t xml:space="preserve"> eura. </w:t>
      </w:r>
    </w:p>
    <w:p w14:paraId="1A593E23" w14:textId="77777777" w:rsidR="00664149" w:rsidRPr="00905FC3" w:rsidRDefault="00664149" w:rsidP="00664149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</w:p>
    <w:p w14:paraId="6CB18BD2" w14:textId="4C624659" w:rsidR="00664149" w:rsidRPr="00905FC3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>1. izmjenama i dopunama</w:t>
      </w:r>
      <w:r w:rsidR="0036163E" w:rsidRPr="00905FC3">
        <w:rPr>
          <w:rFonts w:ascii="Arial Narrow" w:hAnsi="Arial Narrow"/>
          <w:bCs/>
          <w:sz w:val="22"/>
          <w:szCs w:val="22"/>
        </w:rPr>
        <w:t xml:space="preserve"> </w:t>
      </w:r>
      <w:r w:rsidR="001F3E94">
        <w:rPr>
          <w:rFonts w:ascii="Arial Narrow" w:hAnsi="Arial Narrow"/>
          <w:bCs/>
          <w:sz w:val="22"/>
          <w:szCs w:val="22"/>
        </w:rPr>
        <w:t xml:space="preserve">proračuna Općine </w:t>
      </w:r>
      <w:proofErr w:type="spellStart"/>
      <w:r w:rsidR="001F3E94">
        <w:rPr>
          <w:rFonts w:ascii="Arial Narrow" w:hAnsi="Arial Narrow"/>
          <w:bCs/>
          <w:sz w:val="22"/>
          <w:szCs w:val="22"/>
        </w:rPr>
        <w:t>Đulovac</w:t>
      </w:r>
      <w:proofErr w:type="spellEnd"/>
      <w:r w:rsidR="001F3E94">
        <w:rPr>
          <w:rFonts w:ascii="Arial Narrow" w:hAnsi="Arial Narrow"/>
          <w:bCs/>
          <w:sz w:val="22"/>
          <w:szCs w:val="22"/>
        </w:rPr>
        <w:t xml:space="preserve"> za 2025. </w:t>
      </w:r>
      <w:r w:rsidRPr="00905FC3">
        <w:rPr>
          <w:rFonts w:ascii="Arial Narrow" w:hAnsi="Arial Narrow"/>
          <w:bCs/>
          <w:sz w:val="22"/>
          <w:szCs w:val="22"/>
        </w:rPr>
        <w:t xml:space="preserve"> </w:t>
      </w:r>
      <w:r w:rsidR="00123E5C">
        <w:rPr>
          <w:rFonts w:ascii="Arial Narrow" w:hAnsi="Arial Narrow"/>
          <w:bCs/>
          <w:sz w:val="22"/>
          <w:szCs w:val="22"/>
        </w:rPr>
        <w:t xml:space="preserve">ukupni </w:t>
      </w:r>
      <w:r w:rsidRPr="00905FC3">
        <w:rPr>
          <w:rFonts w:ascii="Arial Narrow" w:hAnsi="Arial Narrow"/>
          <w:bCs/>
          <w:sz w:val="22"/>
          <w:szCs w:val="22"/>
        </w:rPr>
        <w:t xml:space="preserve">rashodi i izdaci  </w:t>
      </w:r>
      <w:r w:rsidR="001F3E94">
        <w:rPr>
          <w:rFonts w:ascii="Arial Narrow" w:hAnsi="Arial Narrow"/>
          <w:bCs/>
          <w:sz w:val="22"/>
          <w:szCs w:val="22"/>
        </w:rPr>
        <w:t>se povećavaju  za 213.009,00</w:t>
      </w:r>
      <w:r w:rsidRPr="00905FC3">
        <w:rPr>
          <w:rFonts w:ascii="Arial Narrow" w:hAnsi="Arial Narrow"/>
          <w:bCs/>
          <w:sz w:val="22"/>
          <w:szCs w:val="22"/>
        </w:rPr>
        <w:t xml:space="preserve"> eura i iznose </w:t>
      </w:r>
      <w:r w:rsidR="001F3E94">
        <w:rPr>
          <w:rFonts w:ascii="Arial Narrow" w:hAnsi="Arial Narrow"/>
          <w:b/>
          <w:sz w:val="22"/>
          <w:szCs w:val="22"/>
        </w:rPr>
        <w:t>3.613.607,00</w:t>
      </w:r>
      <w:r w:rsidRPr="00905FC3">
        <w:rPr>
          <w:rFonts w:ascii="Arial Narrow" w:hAnsi="Arial Narrow"/>
          <w:b/>
          <w:sz w:val="22"/>
          <w:szCs w:val="22"/>
        </w:rPr>
        <w:t xml:space="preserve"> eura</w:t>
      </w:r>
      <w:r w:rsidRPr="00905FC3">
        <w:rPr>
          <w:rFonts w:ascii="Arial Narrow" w:hAnsi="Arial Narrow"/>
          <w:bCs/>
          <w:sz w:val="22"/>
          <w:szCs w:val="22"/>
        </w:rPr>
        <w:t xml:space="preserve"> š</w:t>
      </w:r>
      <w:r w:rsidR="001F3E94">
        <w:rPr>
          <w:rFonts w:ascii="Arial Narrow" w:hAnsi="Arial Narrow"/>
          <w:bCs/>
          <w:sz w:val="22"/>
          <w:szCs w:val="22"/>
        </w:rPr>
        <w:t>to je povećanje</w:t>
      </w:r>
      <w:r w:rsidRPr="00905FC3">
        <w:rPr>
          <w:rFonts w:ascii="Arial Narrow" w:hAnsi="Arial Narrow"/>
          <w:bCs/>
          <w:sz w:val="22"/>
          <w:szCs w:val="22"/>
        </w:rPr>
        <w:t xml:space="preserve">  od 0,75 %</w:t>
      </w:r>
    </w:p>
    <w:p w14:paraId="69F9631C" w14:textId="77777777" w:rsidR="001F3E94" w:rsidRDefault="001F3E94" w:rsidP="00664149">
      <w:pPr>
        <w:jc w:val="both"/>
        <w:rPr>
          <w:rFonts w:ascii="Arial Narrow" w:hAnsi="Arial Narrow"/>
          <w:bCs/>
          <w:color w:val="FF0000"/>
          <w:sz w:val="22"/>
          <w:szCs w:val="22"/>
        </w:rPr>
      </w:pPr>
    </w:p>
    <w:p w14:paraId="5807F1C1" w14:textId="53D7176C" w:rsidR="00664149" w:rsidRPr="00905FC3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>Smanjenje</w:t>
      </w:r>
      <w:r w:rsidR="00325C24">
        <w:rPr>
          <w:rFonts w:ascii="Arial Narrow" w:hAnsi="Arial Narrow"/>
          <w:bCs/>
          <w:sz w:val="22"/>
          <w:szCs w:val="22"/>
        </w:rPr>
        <w:t>/povećanje</w:t>
      </w:r>
      <w:r w:rsidRPr="00905FC3">
        <w:rPr>
          <w:rFonts w:ascii="Arial Narrow" w:hAnsi="Arial Narrow"/>
          <w:bCs/>
          <w:sz w:val="22"/>
          <w:szCs w:val="22"/>
        </w:rPr>
        <w:t xml:space="preserve"> rashoda iskazano je na računu:</w:t>
      </w:r>
    </w:p>
    <w:p w14:paraId="43D27040" w14:textId="17B17951" w:rsidR="00664149" w:rsidRPr="00905FC3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 xml:space="preserve">- 31 Rashodi za zaposlene smanjenje u iznosu od </w:t>
      </w:r>
      <w:r w:rsidR="00123E5C">
        <w:rPr>
          <w:rFonts w:ascii="Arial Narrow" w:hAnsi="Arial Narrow"/>
          <w:bCs/>
          <w:sz w:val="22"/>
          <w:szCs w:val="22"/>
        </w:rPr>
        <w:t>65</w:t>
      </w:r>
      <w:r w:rsidR="00905FC3" w:rsidRPr="00905FC3">
        <w:rPr>
          <w:rFonts w:ascii="Arial Narrow" w:hAnsi="Arial Narrow"/>
          <w:bCs/>
          <w:sz w:val="22"/>
          <w:szCs w:val="22"/>
        </w:rPr>
        <w:t>.000</w:t>
      </w:r>
      <w:r w:rsidRPr="00905FC3">
        <w:rPr>
          <w:rFonts w:ascii="Arial Narrow" w:hAnsi="Arial Narrow"/>
          <w:bCs/>
          <w:sz w:val="22"/>
          <w:szCs w:val="22"/>
        </w:rPr>
        <w:t>,00 eura</w:t>
      </w:r>
    </w:p>
    <w:p w14:paraId="7B2919BE" w14:textId="261597BE" w:rsidR="00664149" w:rsidRPr="00905FC3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 xml:space="preserve">- 32 Materijalni  rashodi </w:t>
      </w:r>
      <w:r w:rsidR="00123E5C">
        <w:rPr>
          <w:rFonts w:ascii="Arial Narrow" w:hAnsi="Arial Narrow"/>
          <w:bCs/>
          <w:sz w:val="22"/>
          <w:szCs w:val="22"/>
        </w:rPr>
        <w:t>povećanje</w:t>
      </w:r>
      <w:r w:rsidRPr="00905FC3">
        <w:rPr>
          <w:rFonts w:ascii="Arial Narrow" w:hAnsi="Arial Narrow"/>
          <w:bCs/>
          <w:sz w:val="22"/>
          <w:szCs w:val="22"/>
        </w:rPr>
        <w:t xml:space="preserve">  za </w:t>
      </w:r>
      <w:r w:rsidR="00123E5C">
        <w:rPr>
          <w:rFonts w:ascii="Arial Narrow" w:hAnsi="Arial Narrow"/>
          <w:bCs/>
          <w:sz w:val="22"/>
          <w:szCs w:val="22"/>
        </w:rPr>
        <w:t>9.000</w:t>
      </w:r>
      <w:r w:rsidRPr="00905FC3">
        <w:rPr>
          <w:rFonts w:ascii="Arial Narrow" w:hAnsi="Arial Narrow"/>
          <w:bCs/>
          <w:sz w:val="22"/>
          <w:szCs w:val="22"/>
        </w:rPr>
        <w:t>,00 eura</w:t>
      </w:r>
    </w:p>
    <w:p w14:paraId="52C1F9A6" w14:textId="54057C13" w:rsidR="00664149" w:rsidRPr="00123E5C" w:rsidRDefault="00C50A3F" w:rsidP="00123E5C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- 37 </w:t>
      </w:r>
      <w:r w:rsidRPr="00C50A3F">
        <w:rPr>
          <w:rFonts w:ascii="Arial Narrow" w:hAnsi="Arial Narrow"/>
          <w:bCs/>
          <w:sz w:val="22"/>
          <w:szCs w:val="22"/>
        </w:rPr>
        <w:t>Naknade građanima i kućanstvima na temelju osiguranja i druge naknade</w:t>
      </w:r>
      <w:r>
        <w:rPr>
          <w:rFonts w:ascii="Arial Narrow" w:hAnsi="Arial Narrow"/>
          <w:bCs/>
          <w:sz w:val="22"/>
          <w:szCs w:val="22"/>
        </w:rPr>
        <w:t xml:space="preserve"> povećanje za </w:t>
      </w:r>
      <w:r w:rsidR="00123E5C">
        <w:rPr>
          <w:rFonts w:ascii="Arial Narrow" w:hAnsi="Arial Narrow"/>
          <w:bCs/>
          <w:sz w:val="22"/>
          <w:szCs w:val="22"/>
        </w:rPr>
        <w:t>90.800</w:t>
      </w:r>
      <w:r>
        <w:rPr>
          <w:rFonts w:ascii="Arial Narrow" w:hAnsi="Arial Narrow"/>
          <w:bCs/>
          <w:sz w:val="22"/>
          <w:szCs w:val="22"/>
        </w:rPr>
        <w:t xml:space="preserve">,00 eura (odnosi se na </w:t>
      </w:r>
      <w:proofErr w:type="spellStart"/>
      <w:r w:rsidR="00123E5C">
        <w:rPr>
          <w:rFonts w:ascii="Arial Narrow" w:hAnsi="Arial Narrow"/>
          <w:bCs/>
          <w:sz w:val="22"/>
          <w:szCs w:val="22"/>
        </w:rPr>
        <w:t>uskrsnice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za umirovljenike</w:t>
      </w:r>
      <w:r w:rsidRPr="00C50A3F">
        <w:t xml:space="preserve"> </w:t>
      </w:r>
      <w:r w:rsidRPr="00C50A3F">
        <w:rPr>
          <w:rFonts w:ascii="Arial Narrow" w:hAnsi="Arial Narrow"/>
          <w:bCs/>
          <w:sz w:val="22"/>
          <w:szCs w:val="22"/>
        </w:rPr>
        <w:t xml:space="preserve">korisnike nacionalne naknade za starije osobe,   hrvatske branitelje , korisnike zajamčene minimalne naknade , osobe s posebnim potrebama, predškolsku djecu koja pohađaju </w:t>
      </w:r>
      <w:proofErr w:type="spellStart"/>
      <w:r w:rsidRPr="00C50A3F">
        <w:rPr>
          <w:rFonts w:ascii="Arial Narrow" w:hAnsi="Arial Narrow"/>
          <w:bCs/>
          <w:sz w:val="22"/>
          <w:szCs w:val="22"/>
        </w:rPr>
        <w:t>predškolu</w:t>
      </w:r>
      <w:proofErr w:type="spellEnd"/>
      <w:r w:rsidRPr="00C50A3F">
        <w:rPr>
          <w:rFonts w:ascii="Arial Narrow" w:hAnsi="Arial Narrow"/>
          <w:bCs/>
          <w:sz w:val="22"/>
          <w:szCs w:val="22"/>
        </w:rPr>
        <w:t xml:space="preserve"> u Dječjem vrtiću Sunce u </w:t>
      </w:r>
      <w:proofErr w:type="spellStart"/>
      <w:r w:rsidRPr="00C50A3F">
        <w:rPr>
          <w:rFonts w:ascii="Arial Narrow" w:hAnsi="Arial Narrow"/>
          <w:bCs/>
          <w:sz w:val="22"/>
          <w:szCs w:val="22"/>
        </w:rPr>
        <w:t>Đulovcu</w:t>
      </w:r>
      <w:proofErr w:type="spellEnd"/>
      <w:r w:rsidRPr="00C50A3F">
        <w:rPr>
          <w:rFonts w:ascii="Arial Narrow" w:hAnsi="Arial Narrow"/>
          <w:bCs/>
          <w:sz w:val="22"/>
          <w:szCs w:val="22"/>
        </w:rPr>
        <w:t xml:space="preserve">  te učenike osnovnih i srednjih škola  s prebivalištem na području  Općine </w:t>
      </w:r>
      <w:proofErr w:type="spellStart"/>
      <w:r w:rsidRPr="00C50A3F">
        <w:rPr>
          <w:rFonts w:ascii="Arial Narrow" w:hAnsi="Arial Narrow"/>
          <w:bCs/>
          <w:sz w:val="22"/>
          <w:szCs w:val="22"/>
        </w:rPr>
        <w:t>Đulovac</w:t>
      </w:r>
      <w:proofErr w:type="spellEnd"/>
    </w:p>
    <w:p w14:paraId="59315FE3" w14:textId="1C59FCF7" w:rsidR="00105407" w:rsidRPr="00C50A3F" w:rsidRDefault="00664149" w:rsidP="00905FC3">
      <w:pPr>
        <w:pStyle w:val="Odlomakpopisa"/>
        <w:ind w:left="360"/>
        <w:jc w:val="both"/>
        <w:rPr>
          <w:rFonts w:ascii="Arial Narrow" w:hAnsi="Arial Narrow" w:cs="Tahoma"/>
          <w:bCs/>
          <w:sz w:val="22"/>
          <w:szCs w:val="22"/>
        </w:rPr>
      </w:pPr>
      <w:r w:rsidRPr="00C50A3F">
        <w:rPr>
          <w:rFonts w:ascii="Arial Narrow" w:hAnsi="Arial Narrow" w:cs="Tahoma"/>
          <w:bCs/>
          <w:sz w:val="22"/>
          <w:szCs w:val="22"/>
        </w:rPr>
        <w:t xml:space="preserve">- 42- Rashodi za nabavu proizvedene dugotrajne imovine </w:t>
      </w:r>
      <w:r w:rsidR="00123E5C">
        <w:rPr>
          <w:rFonts w:ascii="Arial Narrow" w:hAnsi="Arial Narrow" w:cs="Tahoma"/>
          <w:bCs/>
          <w:sz w:val="22"/>
          <w:szCs w:val="22"/>
        </w:rPr>
        <w:t>po</w:t>
      </w:r>
      <w:r w:rsidR="00325C24">
        <w:rPr>
          <w:rFonts w:ascii="Arial Narrow" w:hAnsi="Arial Narrow" w:cs="Tahoma"/>
          <w:bCs/>
          <w:sz w:val="22"/>
          <w:szCs w:val="22"/>
        </w:rPr>
        <w:t xml:space="preserve">većanje </w:t>
      </w:r>
      <w:r w:rsidRPr="00C50A3F">
        <w:rPr>
          <w:rFonts w:ascii="Arial Narrow" w:hAnsi="Arial Narrow" w:cs="Tahoma"/>
          <w:bCs/>
          <w:sz w:val="22"/>
          <w:szCs w:val="22"/>
        </w:rPr>
        <w:t xml:space="preserve"> za </w:t>
      </w:r>
      <w:r w:rsidR="00325C24">
        <w:rPr>
          <w:rFonts w:ascii="Arial Narrow" w:hAnsi="Arial Narrow" w:cs="Tahoma"/>
          <w:bCs/>
          <w:sz w:val="22"/>
          <w:szCs w:val="22"/>
        </w:rPr>
        <w:t>178.209,00</w:t>
      </w:r>
      <w:r w:rsidRPr="00C50A3F">
        <w:rPr>
          <w:rFonts w:ascii="Arial Narrow" w:hAnsi="Arial Narrow" w:cs="Tahoma"/>
          <w:bCs/>
          <w:sz w:val="22"/>
          <w:szCs w:val="22"/>
        </w:rPr>
        <w:t xml:space="preserve"> eur</w:t>
      </w:r>
      <w:r w:rsidR="00905FC3" w:rsidRPr="00C50A3F">
        <w:rPr>
          <w:rFonts w:ascii="Arial Narrow" w:hAnsi="Arial Narrow" w:cs="Tahoma"/>
          <w:bCs/>
          <w:sz w:val="22"/>
          <w:szCs w:val="22"/>
        </w:rPr>
        <w:t>a.</w:t>
      </w:r>
    </w:p>
    <w:p w14:paraId="06090130" w14:textId="77777777" w:rsidR="00664149" w:rsidRPr="008C430C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227F4882" w14:textId="11297501" w:rsidR="00664149" w:rsidRPr="00985FE9" w:rsidRDefault="00664149" w:rsidP="00664149">
      <w:pPr>
        <w:jc w:val="both"/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</w:pPr>
      <w:r w:rsidRPr="00985FE9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 xml:space="preserve">Tablica 1. Rashodi i izdaci Proračuna Općine </w:t>
      </w:r>
      <w:proofErr w:type="spellStart"/>
      <w:r w:rsidRPr="00985FE9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>Đulovac</w:t>
      </w:r>
      <w:proofErr w:type="spellEnd"/>
      <w:r w:rsidRPr="00985FE9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 xml:space="preserve"> za 202</w:t>
      </w:r>
      <w:r w:rsidR="00123E5C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>5</w:t>
      </w:r>
      <w:r w:rsidRPr="00985FE9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>. po funkcijskoj klasifikaciji</w:t>
      </w:r>
    </w:p>
    <w:p w14:paraId="6A314845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Obinatablica2"/>
        <w:tblW w:w="8413" w:type="dxa"/>
        <w:jc w:val="center"/>
        <w:tblLook w:val="04A0" w:firstRow="1" w:lastRow="0" w:firstColumn="1" w:lastColumn="0" w:noHBand="0" w:noVBand="1"/>
      </w:tblPr>
      <w:tblGrid>
        <w:gridCol w:w="1273"/>
        <w:gridCol w:w="3683"/>
        <w:gridCol w:w="1199"/>
        <w:gridCol w:w="1059"/>
        <w:gridCol w:w="1199"/>
      </w:tblGrid>
      <w:tr w:rsidR="00325C24" w:rsidRPr="00325C24" w14:paraId="539A36A1" w14:textId="77777777" w:rsidTr="00325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8EAADB" w:themeFill="accent1" w:themeFillTint="99"/>
            <w:hideMark/>
          </w:tcPr>
          <w:p w14:paraId="55EFAC41" w14:textId="77777777" w:rsidR="00325C24" w:rsidRPr="00325C24" w:rsidRDefault="00325C24" w:rsidP="001F2548">
            <w:pPr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3682" w:type="dxa"/>
            <w:shd w:val="clear" w:color="auto" w:fill="8EAADB" w:themeFill="accent1" w:themeFillTint="99"/>
            <w:hideMark/>
          </w:tcPr>
          <w:p w14:paraId="66B02356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Opis funkcije</w:t>
            </w:r>
          </w:p>
        </w:tc>
        <w:tc>
          <w:tcPr>
            <w:tcW w:w="1199" w:type="dxa"/>
            <w:shd w:val="clear" w:color="auto" w:fill="8EAADB" w:themeFill="accent1" w:themeFillTint="99"/>
            <w:hideMark/>
          </w:tcPr>
          <w:p w14:paraId="0E487F66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Plan proračuna 2025</w:t>
            </w:r>
          </w:p>
        </w:tc>
        <w:tc>
          <w:tcPr>
            <w:tcW w:w="1059" w:type="dxa"/>
            <w:shd w:val="clear" w:color="auto" w:fill="8EAADB" w:themeFill="accent1" w:themeFillTint="99"/>
            <w:hideMark/>
          </w:tcPr>
          <w:p w14:paraId="0E4C27C7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Povećanje</w:t>
            </w: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</w: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199" w:type="dxa"/>
            <w:shd w:val="clear" w:color="auto" w:fill="8EAADB" w:themeFill="accent1" w:themeFillTint="99"/>
            <w:hideMark/>
          </w:tcPr>
          <w:p w14:paraId="1A9EA7DB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1. Rebalans 2025.</w:t>
            </w:r>
          </w:p>
        </w:tc>
      </w:tr>
      <w:tr w:rsidR="00325C24" w:rsidRPr="00325C24" w14:paraId="0CB816B8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5E2E8F8F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2" w:type="dxa"/>
            <w:hideMark/>
          </w:tcPr>
          <w:p w14:paraId="3B464F52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199" w:type="dxa"/>
            <w:hideMark/>
          </w:tcPr>
          <w:p w14:paraId="135DC59F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1.022.672,00</w:t>
            </w:r>
          </w:p>
        </w:tc>
        <w:tc>
          <w:tcPr>
            <w:tcW w:w="1059" w:type="dxa"/>
            <w:hideMark/>
          </w:tcPr>
          <w:p w14:paraId="0F732D85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-97.391,00</w:t>
            </w:r>
          </w:p>
        </w:tc>
        <w:tc>
          <w:tcPr>
            <w:tcW w:w="1199" w:type="dxa"/>
            <w:hideMark/>
          </w:tcPr>
          <w:p w14:paraId="50A6091A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925.281,00</w:t>
            </w:r>
          </w:p>
        </w:tc>
      </w:tr>
      <w:tr w:rsidR="00325C24" w:rsidRPr="00325C24" w14:paraId="19274952" w14:textId="77777777" w:rsidTr="00325C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0D4C5661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82" w:type="dxa"/>
            <w:hideMark/>
          </w:tcPr>
          <w:p w14:paraId="449A904B" w14:textId="77777777" w:rsidR="00325C24" w:rsidRPr="00325C24" w:rsidRDefault="00325C24" w:rsidP="001F2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Javni red i sigurnost  </w:t>
            </w:r>
          </w:p>
        </w:tc>
        <w:tc>
          <w:tcPr>
            <w:tcW w:w="1199" w:type="dxa"/>
            <w:hideMark/>
          </w:tcPr>
          <w:p w14:paraId="789E6AE7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1059" w:type="dxa"/>
            <w:hideMark/>
          </w:tcPr>
          <w:p w14:paraId="70782211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hideMark/>
          </w:tcPr>
          <w:p w14:paraId="4BBFD3A5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</w:tr>
      <w:tr w:rsidR="00325C24" w:rsidRPr="00325C24" w14:paraId="300BE3BE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1334833E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82" w:type="dxa"/>
            <w:hideMark/>
          </w:tcPr>
          <w:p w14:paraId="609B9AB1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Ekonomski poslovi  </w:t>
            </w:r>
          </w:p>
        </w:tc>
        <w:tc>
          <w:tcPr>
            <w:tcW w:w="1199" w:type="dxa"/>
            <w:hideMark/>
          </w:tcPr>
          <w:p w14:paraId="4C8A68D8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568.799,00</w:t>
            </w:r>
          </w:p>
        </w:tc>
        <w:tc>
          <w:tcPr>
            <w:tcW w:w="1059" w:type="dxa"/>
            <w:hideMark/>
          </w:tcPr>
          <w:p w14:paraId="74E4F990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1199" w:type="dxa"/>
            <w:hideMark/>
          </w:tcPr>
          <w:p w14:paraId="0F46F404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701.799,00</w:t>
            </w:r>
          </w:p>
        </w:tc>
      </w:tr>
      <w:tr w:rsidR="00325C24" w:rsidRPr="00325C24" w14:paraId="4620D474" w14:textId="77777777" w:rsidTr="00325C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532CC2E5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82" w:type="dxa"/>
            <w:hideMark/>
          </w:tcPr>
          <w:p w14:paraId="773DA0FB" w14:textId="77777777" w:rsidR="00325C24" w:rsidRPr="00325C24" w:rsidRDefault="00325C24" w:rsidP="001F2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Zaštita okoliša  </w:t>
            </w:r>
          </w:p>
        </w:tc>
        <w:tc>
          <w:tcPr>
            <w:tcW w:w="1199" w:type="dxa"/>
            <w:hideMark/>
          </w:tcPr>
          <w:p w14:paraId="1255BC91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304.100,00</w:t>
            </w:r>
          </w:p>
        </w:tc>
        <w:tc>
          <w:tcPr>
            <w:tcW w:w="1059" w:type="dxa"/>
            <w:hideMark/>
          </w:tcPr>
          <w:p w14:paraId="7E2FB20E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199" w:type="dxa"/>
            <w:hideMark/>
          </w:tcPr>
          <w:p w14:paraId="06CEC9D0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307.700,00</w:t>
            </w:r>
          </w:p>
        </w:tc>
      </w:tr>
      <w:tr w:rsidR="00325C24" w:rsidRPr="00325C24" w14:paraId="31F39D4D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74834034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82" w:type="dxa"/>
            <w:hideMark/>
          </w:tcPr>
          <w:p w14:paraId="6A42F177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Usluge unaprjeđenja stanovanja i zajednice  </w:t>
            </w:r>
          </w:p>
        </w:tc>
        <w:tc>
          <w:tcPr>
            <w:tcW w:w="1199" w:type="dxa"/>
            <w:hideMark/>
          </w:tcPr>
          <w:p w14:paraId="253655B2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448.668,00</w:t>
            </w:r>
          </w:p>
        </w:tc>
        <w:tc>
          <w:tcPr>
            <w:tcW w:w="1059" w:type="dxa"/>
            <w:hideMark/>
          </w:tcPr>
          <w:p w14:paraId="308263FC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hideMark/>
          </w:tcPr>
          <w:p w14:paraId="1542779E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448.668,00</w:t>
            </w:r>
          </w:p>
        </w:tc>
      </w:tr>
      <w:tr w:rsidR="00325C24" w:rsidRPr="00325C24" w14:paraId="192D840F" w14:textId="77777777" w:rsidTr="00325C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9E64F96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82" w:type="dxa"/>
            <w:hideMark/>
          </w:tcPr>
          <w:p w14:paraId="43882BAC" w14:textId="77777777" w:rsidR="00325C24" w:rsidRPr="00325C24" w:rsidRDefault="00325C24" w:rsidP="001F2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Zdravstvo  </w:t>
            </w:r>
          </w:p>
        </w:tc>
        <w:tc>
          <w:tcPr>
            <w:tcW w:w="1199" w:type="dxa"/>
            <w:hideMark/>
          </w:tcPr>
          <w:p w14:paraId="5A003AD4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059" w:type="dxa"/>
            <w:hideMark/>
          </w:tcPr>
          <w:p w14:paraId="55DDAC95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hideMark/>
          </w:tcPr>
          <w:p w14:paraId="3432BA9A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325C24" w:rsidRPr="00325C24" w14:paraId="40CAB6ED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022FEC53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82" w:type="dxa"/>
            <w:hideMark/>
          </w:tcPr>
          <w:p w14:paraId="0389DA76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Rekreacija, kultura i religija  </w:t>
            </w:r>
          </w:p>
        </w:tc>
        <w:tc>
          <w:tcPr>
            <w:tcW w:w="1199" w:type="dxa"/>
            <w:hideMark/>
          </w:tcPr>
          <w:p w14:paraId="5A8E9E16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133.750,00</w:t>
            </w:r>
          </w:p>
        </w:tc>
        <w:tc>
          <w:tcPr>
            <w:tcW w:w="1059" w:type="dxa"/>
            <w:hideMark/>
          </w:tcPr>
          <w:p w14:paraId="2C538BD3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199" w:type="dxa"/>
            <w:hideMark/>
          </w:tcPr>
          <w:p w14:paraId="1C27E00B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216.750,00</w:t>
            </w:r>
          </w:p>
        </w:tc>
      </w:tr>
      <w:tr w:rsidR="00325C24" w:rsidRPr="00325C24" w14:paraId="01F9C3BF" w14:textId="77777777" w:rsidTr="00325C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3BD86D07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682" w:type="dxa"/>
            <w:hideMark/>
          </w:tcPr>
          <w:p w14:paraId="78DB7198" w14:textId="77777777" w:rsidR="00325C24" w:rsidRPr="00325C24" w:rsidRDefault="00325C24" w:rsidP="001F2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1199" w:type="dxa"/>
            <w:hideMark/>
          </w:tcPr>
          <w:p w14:paraId="15A1BC13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156.550,00</w:t>
            </w:r>
          </w:p>
        </w:tc>
        <w:tc>
          <w:tcPr>
            <w:tcW w:w="1059" w:type="dxa"/>
            <w:hideMark/>
          </w:tcPr>
          <w:p w14:paraId="78B8CF15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hideMark/>
          </w:tcPr>
          <w:p w14:paraId="64ED62F2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156.550,00</w:t>
            </w:r>
          </w:p>
        </w:tc>
      </w:tr>
      <w:tr w:rsidR="00325C24" w:rsidRPr="00325C24" w14:paraId="6744110E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5D72417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2" w:type="dxa"/>
            <w:hideMark/>
          </w:tcPr>
          <w:p w14:paraId="09907EEC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199" w:type="dxa"/>
            <w:hideMark/>
          </w:tcPr>
          <w:p w14:paraId="0761D1D2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637.759,00</w:t>
            </w:r>
          </w:p>
        </w:tc>
        <w:tc>
          <w:tcPr>
            <w:tcW w:w="1059" w:type="dxa"/>
            <w:hideMark/>
          </w:tcPr>
          <w:p w14:paraId="4EBB0D9A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90.800,00</w:t>
            </w:r>
          </w:p>
        </w:tc>
        <w:tc>
          <w:tcPr>
            <w:tcW w:w="1199" w:type="dxa"/>
            <w:hideMark/>
          </w:tcPr>
          <w:p w14:paraId="79059C24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728.559,00</w:t>
            </w:r>
          </w:p>
        </w:tc>
      </w:tr>
      <w:tr w:rsidR="00325C24" w:rsidRPr="00325C24" w14:paraId="78ACF7CF" w14:textId="77777777" w:rsidTr="00325C24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2"/>
            <w:shd w:val="clear" w:color="auto" w:fill="8EAADB" w:themeFill="accent1" w:themeFillTint="99"/>
            <w:hideMark/>
          </w:tcPr>
          <w:p w14:paraId="2CED08BC" w14:textId="2E0FA6A7" w:rsidR="00325C24" w:rsidRPr="00325C24" w:rsidRDefault="00325C24" w:rsidP="00325C24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SVEUKUPNO </w:t>
            </w:r>
          </w:p>
        </w:tc>
        <w:tc>
          <w:tcPr>
            <w:tcW w:w="1199" w:type="dxa"/>
            <w:shd w:val="clear" w:color="auto" w:fill="8EAADB" w:themeFill="accent1" w:themeFillTint="99"/>
            <w:hideMark/>
          </w:tcPr>
          <w:p w14:paraId="1C74E167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059" w:type="dxa"/>
            <w:shd w:val="clear" w:color="auto" w:fill="8EAADB" w:themeFill="accent1" w:themeFillTint="99"/>
            <w:hideMark/>
          </w:tcPr>
          <w:p w14:paraId="4AF7DC5F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199" w:type="dxa"/>
            <w:shd w:val="clear" w:color="auto" w:fill="8EAADB" w:themeFill="accent1" w:themeFillTint="99"/>
            <w:hideMark/>
          </w:tcPr>
          <w:p w14:paraId="21CE0BF2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3.613.607,00</w:t>
            </w:r>
          </w:p>
        </w:tc>
      </w:tr>
    </w:tbl>
    <w:p w14:paraId="5FEB9E90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p w14:paraId="4033FAB6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p w14:paraId="44CF46FB" w14:textId="77777777" w:rsidR="00325C24" w:rsidRDefault="00325C24" w:rsidP="00664149">
      <w:pPr>
        <w:jc w:val="both"/>
        <w:rPr>
          <w:rFonts w:ascii="Arial Narrow" w:hAnsi="Arial Narrow"/>
          <w:sz w:val="22"/>
          <w:szCs w:val="22"/>
        </w:rPr>
      </w:pPr>
    </w:p>
    <w:p w14:paraId="3F5C812A" w14:textId="77777777" w:rsidR="00325C24" w:rsidRDefault="00325C24" w:rsidP="00664149">
      <w:pPr>
        <w:jc w:val="both"/>
        <w:rPr>
          <w:rFonts w:ascii="Arial Narrow" w:hAnsi="Arial Narrow"/>
          <w:sz w:val="22"/>
          <w:szCs w:val="22"/>
        </w:rPr>
      </w:pPr>
    </w:p>
    <w:p w14:paraId="0F51E19C" w14:textId="77777777" w:rsidR="00325C24" w:rsidRDefault="00325C24" w:rsidP="00664149">
      <w:pPr>
        <w:jc w:val="both"/>
        <w:rPr>
          <w:rFonts w:ascii="Arial Narrow" w:hAnsi="Arial Narrow"/>
          <w:sz w:val="22"/>
          <w:szCs w:val="22"/>
        </w:rPr>
      </w:pPr>
    </w:p>
    <w:p w14:paraId="136F7E9A" w14:textId="77777777" w:rsidR="00325C24" w:rsidRDefault="00325C24" w:rsidP="00664149">
      <w:pPr>
        <w:jc w:val="both"/>
        <w:rPr>
          <w:rFonts w:ascii="Arial Narrow" w:hAnsi="Arial Narrow"/>
          <w:sz w:val="22"/>
          <w:szCs w:val="22"/>
        </w:rPr>
      </w:pPr>
    </w:p>
    <w:p w14:paraId="71604903" w14:textId="16BAAABD" w:rsidR="00664149" w:rsidRPr="00325EA4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lastRenderedPageBreak/>
        <w:t xml:space="preserve">Tablica 2. Proračun Općine </w:t>
      </w:r>
      <w:proofErr w:type="spellStart"/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t>Đulovac</w:t>
      </w:r>
      <w:proofErr w:type="spellEnd"/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t xml:space="preserve"> za 202</w:t>
      </w:r>
      <w:r w:rsidR="00325C24">
        <w:rPr>
          <w:rFonts w:ascii="Arial Narrow" w:hAnsi="Arial Narrow"/>
          <w:b/>
          <w:color w:val="2F5496" w:themeColor="accent1" w:themeShade="BF"/>
          <w:sz w:val="18"/>
          <w:szCs w:val="18"/>
        </w:rPr>
        <w:t>5</w:t>
      </w:r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t>. po izvorima financiranja</w:t>
      </w:r>
      <w:r w:rsidR="00325C24">
        <w:rPr>
          <w:rFonts w:ascii="Arial Narrow" w:hAnsi="Arial Narrow"/>
          <w:b/>
          <w:color w:val="2F5496" w:themeColor="accent1" w:themeShade="BF"/>
          <w:sz w:val="18"/>
          <w:szCs w:val="18"/>
        </w:rPr>
        <w:t>-prihodi</w:t>
      </w:r>
    </w:p>
    <w:p w14:paraId="15DDFF0A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Obinatablica2"/>
        <w:tblW w:w="8253" w:type="dxa"/>
        <w:jc w:val="center"/>
        <w:tblLook w:val="04A0" w:firstRow="1" w:lastRow="0" w:firstColumn="1" w:lastColumn="0" w:noHBand="0" w:noVBand="1"/>
      </w:tblPr>
      <w:tblGrid>
        <w:gridCol w:w="851"/>
        <w:gridCol w:w="3796"/>
        <w:gridCol w:w="1257"/>
        <w:gridCol w:w="1092"/>
        <w:gridCol w:w="1257"/>
      </w:tblGrid>
      <w:tr w:rsidR="00325C24" w:rsidRPr="00325C24" w14:paraId="0A0B96ED" w14:textId="77777777" w:rsidTr="00325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8EAADB" w:themeFill="accent1" w:themeFillTint="99"/>
            <w:hideMark/>
          </w:tcPr>
          <w:p w14:paraId="467B910E" w14:textId="77777777" w:rsidR="00325C24" w:rsidRPr="00325C24" w:rsidRDefault="00325C24" w:rsidP="00325C24">
            <w:pPr>
              <w:jc w:val="center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3796" w:type="dxa"/>
            <w:shd w:val="clear" w:color="auto" w:fill="8EAADB" w:themeFill="accent1" w:themeFillTint="99"/>
            <w:hideMark/>
          </w:tcPr>
          <w:p w14:paraId="0D789211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257" w:type="dxa"/>
            <w:shd w:val="clear" w:color="auto" w:fill="8EAADB" w:themeFill="accent1" w:themeFillTint="99"/>
            <w:hideMark/>
          </w:tcPr>
          <w:p w14:paraId="658850B1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Plan proračuna 2025</w:t>
            </w:r>
          </w:p>
        </w:tc>
        <w:tc>
          <w:tcPr>
            <w:tcW w:w="1092" w:type="dxa"/>
            <w:shd w:val="clear" w:color="auto" w:fill="8EAADB" w:themeFill="accent1" w:themeFillTint="99"/>
            <w:hideMark/>
          </w:tcPr>
          <w:p w14:paraId="398C912F" w14:textId="164EE604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Povećanje</w:t>
            </w: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257" w:type="dxa"/>
            <w:shd w:val="clear" w:color="auto" w:fill="8EAADB" w:themeFill="accent1" w:themeFillTint="99"/>
            <w:hideMark/>
          </w:tcPr>
          <w:p w14:paraId="60AA8DB7" w14:textId="77777777" w:rsidR="00325C24" w:rsidRPr="00325C24" w:rsidRDefault="00325C24" w:rsidP="001F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1. Rebalans 2025.</w:t>
            </w:r>
          </w:p>
        </w:tc>
      </w:tr>
      <w:tr w:rsidR="00325C24" w:rsidRPr="00325C24" w14:paraId="5CCDF1CC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79A9B5B8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6" w:type="dxa"/>
            <w:hideMark/>
          </w:tcPr>
          <w:p w14:paraId="7EAD59D0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257" w:type="dxa"/>
            <w:hideMark/>
          </w:tcPr>
          <w:p w14:paraId="5B5B7812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  <w:tc>
          <w:tcPr>
            <w:tcW w:w="1092" w:type="dxa"/>
            <w:hideMark/>
          </w:tcPr>
          <w:p w14:paraId="5F1A3FF3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hideMark/>
          </w:tcPr>
          <w:p w14:paraId="0D143F52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</w:tr>
      <w:tr w:rsidR="00325C24" w:rsidRPr="00325C24" w14:paraId="3670D308" w14:textId="77777777" w:rsidTr="00325C24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63C2041C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6" w:type="dxa"/>
            <w:hideMark/>
          </w:tcPr>
          <w:p w14:paraId="2524A0AE" w14:textId="77777777" w:rsidR="00325C24" w:rsidRPr="00325C24" w:rsidRDefault="00325C24" w:rsidP="001F2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257" w:type="dxa"/>
            <w:hideMark/>
          </w:tcPr>
          <w:p w14:paraId="09350C61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92" w:type="dxa"/>
            <w:hideMark/>
          </w:tcPr>
          <w:p w14:paraId="53289E8F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hideMark/>
          </w:tcPr>
          <w:p w14:paraId="5857AC10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</w:tr>
      <w:tr w:rsidR="00325C24" w:rsidRPr="00325C24" w14:paraId="285D1BB1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215C9EFE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6" w:type="dxa"/>
            <w:hideMark/>
          </w:tcPr>
          <w:p w14:paraId="794C3BE1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257" w:type="dxa"/>
            <w:hideMark/>
          </w:tcPr>
          <w:p w14:paraId="7CA21D1F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491.300,00</w:t>
            </w:r>
          </w:p>
        </w:tc>
        <w:tc>
          <w:tcPr>
            <w:tcW w:w="1092" w:type="dxa"/>
            <w:hideMark/>
          </w:tcPr>
          <w:p w14:paraId="72442E29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hideMark/>
          </w:tcPr>
          <w:p w14:paraId="3CABDD7F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491.300,00</w:t>
            </w:r>
          </w:p>
        </w:tc>
      </w:tr>
      <w:tr w:rsidR="00325C24" w:rsidRPr="00325C24" w14:paraId="47331B05" w14:textId="77777777" w:rsidTr="00325C24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16FC24E1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6" w:type="dxa"/>
            <w:hideMark/>
          </w:tcPr>
          <w:p w14:paraId="621F7B77" w14:textId="77777777" w:rsidR="00325C24" w:rsidRPr="00325C24" w:rsidRDefault="00325C24" w:rsidP="001F2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257" w:type="dxa"/>
            <w:hideMark/>
          </w:tcPr>
          <w:p w14:paraId="6CD0791E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1.610.552,00</w:t>
            </w:r>
          </w:p>
        </w:tc>
        <w:tc>
          <w:tcPr>
            <w:tcW w:w="1092" w:type="dxa"/>
            <w:hideMark/>
          </w:tcPr>
          <w:p w14:paraId="14C35B87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257" w:type="dxa"/>
            <w:hideMark/>
          </w:tcPr>
          <w:p w14:paraId="259B059D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1.823.561,00</w:t>
            </w:r>
          </w:p>
        </w:tc>
      </w:tr>
      <w:tr w:rsidR="00325C24" w:rsidRPr="00325C24" w14:paraId="7DFFF802" w14:textId="77777777" w:rsidTr="0032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0EA0777F" w14:textId="77777777" w:rsidR="00325C24" w:rsidRPr="00325C24" w:rsidRDefault="00325C24" w:rsidP="001F2548">
            <w:pPr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96" w:type="dxa"/>
            <w:hideMark/>
          </w:tcPr>
          <w:p w14:paraId="3D14ED19" w14:textId="77777777" w:rsidR="00325C24" w:rsidRPr="00325C24" w:rsidRDefault="00325C24" w:rsidP="001F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nefin.imovine</w:t>
            </w:r>
            <w:proofErr w:type="spellEnd"/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257" w:type="dxa"/>
            <w:hideMark/>
          </w:tcPr>
          <w:p w14:paraId="66D8A721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092" w:type="dxa"/>
            <w:hideMark/>
          </w:tcPr>
          <w:p w14:paraId="20908F08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hideMark/>
          </w:tcPr>
          <w:p w14:paraId="64CBEAEA" w14:textId="77777777" w:rsidR="00325C24" w:rsidRPr="00325C24" w:rsidRDefault="00325C24" w:rsidP="001F25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325C24" w:rsidRPr="00325C24" w14:paraId="0CB327D3" w14:textId="77777777" w:rsidTr="00325C24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gridSpan w:val="2"/>
            <w:shd w:val="clear" w:color="auto" w:fill="8EAADB" w:themeFill="accent1" w:themeFillTint="99"/>
            <w:hideMark/>
          </w:tcPr>
          <w:p w14:paraId="57845A09" w14:textId="15C53470" w:rsidR="00325C24" w:rsidRPr="00325C24" w:rsidRDefault="00325C24" w:rsidP="001F25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1257" w:type="dxa"/>
            <w:shd w:val="clear" w:color="auto" w:fill="8EAADB" w:themeFill="accent1" w:themeFillTint="99"/>
            <w:hideMark/>
          </w:tcPr>
          <w:p w14:paraId="0B7EF1ED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2.534.460,00</w:t>
            </w:r>
          </w:p>
        </w:tc>
        <w:tc>
          <w:tcPr>
            <w:tcW w:w="1092" w:type="dxa"/>
            <w:shd w:val="clear" w:color="auto" w:fill="8EAADB" w:themeFill="accent1" w:themeFillTint="99"/>
            <w:hideMark/>
          </w:tcPr>
          <w:p w14:paraId="2013BEBB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213.009,00</w:t>
            </w:r>
          </w:p>
        </w:tc>
        <w:tc>
          <w:tcPr>
            <w:tcW w:w="1257" w:type="dxa"/>
            <w:shd w:val="clear" w:color="auto" w:fill="8EAADB" w:themeFill="accent1" w:themeFillTint="99"/>
            <w:hideMark/>
          </w:tcPr>
          <w:p w14:paraId="3088D72A" w14:textId="77777777" w:rsidR="00325C24" w:rsidRPr="00325C24" w:rsidRDefault="00325C24" w:rsidP="001F25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5C2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2.747.469,00</w:t>
            </w:r>
          </w:p>
        </w:tc>
      </w:tr>
    </w:tbl>
    <w:p w14:paraId="7B51B251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p w14:paraId="135B1989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141354AC" w14:textId="77777777" w:rsidR="00664149" w:rsidRPr="00647FC5" w:rsidRDefault="00664149" w:rsidP="00664149">
      <w:pPr>
        <w:numPr>
          <w:ilvl w:val="0"/>
          <w:numId w:val="1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44A3FE1C" w14:textId="77777777" w:rsidR="00664149" w:rsidRPr="00647FC5" w:rsidRDefault="00664149" w:rsidP="00664149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625857C7" w14:textId="77777777" w:rsidR="00664149" w:rsidRPr="00647FC5" w:rsidRDefault="00664149" w:rsidP="00664149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722C64CD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</w:t>
      </w:r>
      <w:proofErr w:type="spellStart"/>
      <w:r w:rsidRPr="00647FC5">
        <w:rPr>
          <w:rFonts w:ascii="Arial Narrow" w:hAnsi="Arial Narrow"/>
          <w:sz w:val="22"/>
          <w:szCs w:val="22"/>
        </w:rPr>
        <w:t>Đulovac</w:t>
      </w:r>
      <w:proofErr w:type="spellEnd"/>
      <w:r w:rsidRPr="00647F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2C2401D0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7C664D6B" w14:textId="77777777" w:rsidR="00664149" w:rsidRPr="00D756B5" w:rsidRDefault="00664149" w:rsidP="00664149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 xml:space="preserve">Općina </w:t>
      </w:r>
      <w:proofErr w:type="spellStart"/>
      <w:r w:rsidRPr="00D756B5">
        <w:rPr>
          <w:rFonts w:ascii="Arial Narrow" w:hAnsi="Arial Narrow"/>
          <w:b/>
          <w:sz w:val="22"/>
          <w:szCs w:val="22"/>
        </w:rPr>
        <w:t>Đulovac</w:t>
      </w:r>
      <w:proofErr w:type="spellEnd"/>
    </w:p>
    <w:p w14:paraId="7BB4FF4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69B30982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1480A6A8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26863A1F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06708EDB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7B9A1B37" w14:textId="77777777" w:rsidR="00192DCF" w:rsidRDefault="00192DCF" w:rsidP="00664149">
      <w:pPr>
        <w:jc w:val="both"/>
        <w:rPr>
          <w:rFonts w:ascii="Arial Narrow" w:hAnsi="Arial Narrow"/>
          <w:sz w:val="22"/>
          <w:szCs w:val="22"/>
        </w:rPr>
      </w:pPr>
    </w:p>
    <w:p w14:paraId="27252800" w14:textId="77777777" w:rsidR="00664149" w:rsidRPr="004266A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577C4391" w14:textId="77777777" w:rsidR="00664149" w:rsidRPr="004266A9" w:rsidRDefault="00664149" w:rsidP="00664149">
      <w:pPr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OPIS POSEBNOG DIJELA PRORAČUNA</w:t>
      </w:r>
    </w:p>
    <w:p w14:paraId="5538FB06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602FDDC" w14:textId="520407F8" w:rsidR="00664149" w:rsidRPr="00194C35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 xml:space="preserve">Tablica 3. Rashodi i izdaci 1. Rebalansa Proračuna Općine </w:t>
      </w:r>
      <w:proofErr w:type="spellStart"/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>Đulovac</w:t>
      </w:r>
      <w:proofErr w:type="spellEnd"/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 xml:space="preserve">  za 202</w:t>
      </w:r>
      <w:r w:rsidR="003B043D">
        <w:rPr>
          <w:rFonts w:ascii="Arial Narrow" w:hAnsi="Arial Narrow"/>
          <w:b/>
          <w:color w:val="2F5496" w:themeColor="accent1" w:themeShade="BF"/>
          <w:sz w:val="18"/>
          <w:szCs w:val="18"/>
        </w:rPr>
        <w:t>4</w:t>
      </w:r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>. godinu po razdjelima/glavama</w:t>
      </w:r>
    </w:p>
    <w:p w14:paraId="3BD18AE2" w14:textId="77777777" w:rsidR="00664149" w:rsidRPr="00194C35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tbl>
      <w:tblPr>
        <w:tblW w:w="10593" w:type="dxa"/>
        <w:tblLook w:val="04A0" w:firstRow="1" w:lastRow="0" w:firstColumn="1" w:lastColumn="0" w:noHBand="0" w:noVBand="1"/>
      </w:tblPr>
      <w:tblGrid>
        <w:gridCol w:w="1574"/>
        <w:gridCol w:w="5572"/>
        <w:gridCol w:w="1127"/>
        <w:gridCol w:w="1151"/>
        <w:gridCol w:w="1174"/>
      </w:tblGrid>
      <w:tr w:rsidR="00664149" w14:paraId="2428B2FF" w14:textId="77777777" w:rsidTr="000D3A00">
        <w:trPr>
          <w:trHeight w:val="571"/>
        </w:trPr>
        <w:tc>
          <w:tcPr>
            <w:tcW w:w="1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C9CF26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1CD6D9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6B07FE" w14:textId="116CB02B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202</w:t>
            </w:r>
            <w:r w:rsidR="00325C24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5</w:t>
            </w: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1E67D9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</w:t>
            </w:r>
            <w:proofErr w:type="spellEnd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/   </w:t>
            </w:r>
            <w:proofErr w:type="spellStart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smanjenje</w:t>
            </w:r>
            <w:proofErr w:type="spellEnd"/>
          </w:p>
        </w:tc>
        <w:tc>
          <w:tcPr>
            <w:tcW w:w="11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82E219" w14:textId="777F3DC4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</w:t>
            </w:r>
            <w:proofErr w:type="spellEnd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 202</w:t>
            </w:r>
            <w:r w:rsidR="00325C24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5. </w:t>
            </w: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I. </w:t>
            </w:r>
            <w:proofErr w:type="spellStart"/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</w:p>
        </w:tc>
      </w:tr>
      <w:tr w:rsidR="000D3A00" w14:paraId="44DD0186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867B947" w14:textId="77777777" w:rsidR="000D3A00" w:rsidRDefault="000D3A00" w:rsidP="000D3A00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E3BAE10" w14:textId="77777777" w:rsidR="000D3A00" w:rsidRDefault="000D3A00" w:rsidP="000D3A00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2916A69" w14:textId="1FECB2C6" w:rsidR="000D3A00" w:rsidRDefault="000D3A00" w:rsidP="000D3A0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3.4</w:t>
            </w:r>
            <w:r w:rsidR="00325C2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00.598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</w:tcPr>
          <w:p w14:paraId="7FAC2CBC" w14:textId="35FD3BC4" w:rsidR="000D3A00" w:rsidRDefault="00325C24" w:rsidP="000D3A0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213.009</w:t>
            </w:r>
            <w:r w:rsidR="000D3A00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</w:tcPr>
          <w:p w14:paraId="0B3D2C66" w14:textId="64125F25" w:rsidR="000D3A00" w:rsidRDefault="000D3A00" w:rsidP="000D3A0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</w:t>
            </w:r>
            <w:r w:rsidR="00325C2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613.607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D3A00" w14:paraId="23043057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903B8E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49BA89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85EEAB" w14:textId="7B7140BC" w:rsidR="000D3A00" w:rsidRPr="0002651F" w:rsidRDefault="00325C24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118.272,00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121C1E0" w14:textId="25BA2EE8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  <w:r w:rsidR="00325C24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10</w:t>
            </w:r>
            <w:r w:rsidRPr="0002651F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17B193" w14:textId="75FEF400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1</w:t>
            </w:r>
            <w:r w:rsidR="00325C24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17</w:t>
            </w:r>
            <w:r w:rsidRPr="0002651F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.272,00</w:t>
            </w:r>
          </w:p>
        </w:tc>
      </w:tr>
      <w:tr w:rsidR="000D3A00" w14:paraId="649540D3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BF4E92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36367E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D55891" w14:textId="0FEAB2DF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3.</w:t>
            </w:r>
            <w:r w:rsidR="00325C24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104.926</w:t>
            </w: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5B36F84" w14:textId="587736F4" w:rsidR="000D3A00" w:rsidRPr="0002651F" w:rsidRDefault="00325C24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223.309,00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CA07AC" w14:textId="3D278988" w:rsidR="000D3A00" w:rsidRPr="0002651F" w:rsidRDefault="00325C24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325C24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3.328.235,00</w:t>
            </w:r>
          </w:p>
        </w:tc>
      </w:tr>
      <w:tr w:rsidR="000D3A00" w14:paraId="576C97FA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E4DBB5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CD8EAB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 xml:space="preserve">PRORAČUNSKI </w:t>
            </w:r>
            <w:proofErr w:type="gramStart"/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KORISNIK :</w:t>
            </w:r>
            <w:proofErr w:type="gramEnd"/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 xml:space="preserve"> 37951 DJEČJI VRTIĆ SUNCE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E6D66B" w14:textId="01252D27" w:rsidR="000D3A00" w:rsidRPr="0002651F" w:rsidRDefault="00325C24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92.050,00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CBC855E" w14:textId="36003301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-</w:t>
            </w:r>
            <w:r w:rsidR="00325C24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300</w:t>
            </w: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551DFF" w14:textId="58BBB029" w:rsidR="000D3A00" w:rsidRPr="0002651F" w:rsidRDefault="00325C24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91.750,00</w:t>
            </w:r>
          </w:p>
        </w:tc>
      </w:tr>
      <w:tr w:rsidR="000D3A00" w14:paraId="3A76DC2A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0F3193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EDD9D9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PRORAČUNSKI KORISNIK :54001-JU KOMUNAL ĐULOVAC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CB4700" w14:textId="29F9002E" w:rsidR="000D3A00" w:rsidRPr="0002651F" w:rsidRDefault="00325C24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85.35000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96FBDDE" w14:textId="6E9E3532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ED3B296" w14:textId="54F4BBE0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85.350,00</w:t>
            </w:r>
          </w:p>
        </w:tc>
      </w:tr>
    </w:tbl>
    <w:p w14:paraId="7CE90F85" w14:textId="77777777" w:rsidR="00664149" w:rsidRPr="00A4473C" w:rsidRDefault="00664149" w:rsidP="00664149">
      <w:pPr>
        <w:jc w:val="both"/>
        <w:rPr>
          <w:rFonts w:ascii="Arial Narrow" w:hAnsi="Arial Narrow"/>
          <w:b/>
          <w:sz w:val="18"/>
          <w:szCs w:val="18"/>
        </w:rPr>
      </w:pPr>
    </w:p>
    <w:p w14:paraId="786417CF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32F25EFB" w14:textId="77777777" w:rsidR="00664149" w:rsidRPr="004266A9" w:rsidRDefault="00664149" w:rsidP="00664149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RAZDJEL 001 OPĆINA ĐULOVAC</w:t>
      </w:r>
    </w:p>
    <w:p w14:paraId="1732838D" w14:textId="77777777" w:rsidR="00664149" w:rsidRPr="009D52B8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7ED6CD3" w14:textId="13CCE32B" w:rsidR="00664149" w:rsidRPr="00E91E02" w:rsidRDefault="00664149" w:rsidP="00664149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Predstavničko i izvršno tijelo  </w:t>
      </w:r>
      <w:r>
        <w:rPr>
          <w:rFonts w:ascii="Arial Narrow" w:hAnsi="Arial Narrow" w:cstheme="minorHAnsi"/>
          <w:b/>
          <w:sz w:val="22"/>
          <w:szCs w:val="22"/>
        </w:rPr>
        <w:t xml:space="preserve">planirano </w:t>
      </w:r>
      <w:r w:rsidR="004E0C64">
        <w:rPr>
          <w:rFonts w:ascii="Arial Narrow" w:hAnsi="Arial Narrow" w:cstheme="minorHAnsi"/>
          <w:b/>
          <w:sz w:val="22"/>
          <w:szCs w:val="22"/>
        </w:rPr>
        <w:t>1</w:t>
      </w:r>
      <w:r w:rsidR="00325C24">
        <w:rPr>
          <w:rFonts w:ascii="Arial Narrow" w:hAnsi="Arial Narrow" w:cstheme="minorHAnsi"/>
          <w:b/>
          <w:sz w:val="22"/>
          <w:szCs w:val="22"/>
        </w:rPr>
        <w:t>18</w:t>
      </w:r>
      <w:r w:rsidR="004E0C64">
        <w:rPr>
          <w:rFonts w:ascii="Arial Narrow" w:hAnsi="Arial Narrow" w:cstheme="minorHAnsi"/>
          <w:b/>
          <w:sz w:val="22"/>
          <w:szCs w:val="22"/>
        </w:rPr>
        <w:t>.272,00</w:t>
      </w:r>
      <w:r>
        <w:rPr>
          <w:rFonts w:ascii="Arial Narrow" w:hAnsi="Arial Narrow" w:cstheme="minorHAnsi"/>
          <w:b/>
          <w:sz w:val="22"/>
          <w:szCs w:val="22"/>
        </w:rPr>
        <w:t xml:space="preserve"> eura</w:t>
      </w:r>
      <w:r w:rsidR="00325C24">
        <w:rPr>
          <w:rFonts w:ascii="Arial Narrow" w:hAnsi="Arial Narrow" w:cstheme="minorHAnsi"/>
          <w:b/>
          <w:sz w:val="22"/>
          <w:szCs w:val="22"/>
        </w:rPr>
        <w:t>, smanjenje za 10.000,00 eura</w:t>
      </w:r>
    </w:p>
    <w:p w14:paraId="3A74A1C3" w14:textId="77777777" w:rsidR="00664149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76E77C7" w14:textId="12106CF9" w:rsidR="00664149" w:rsidRPr="0002651F" w:rsidRDefault="00664149" w:rsidP="00664149">
      <w:pPr>
        <w:shd w:val="clear" w:color="auto" w:fill="FBE4D5" w:themeFill="accent2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266A9">
        <w:rPr>
          <w:rFonts w:ascii="Arial Narrow" w:hAnsi="Arial Narrow" w:cstheme="minorHAnsi"/>
          <w:b/>
          <w:sz w:val="22"/>
          <w:szCs w:val="22"/>
        </w:rPr>
        <w:t>Program 100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 xml:space="preserve">Javna uprava 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>planirano u iznosu od 1</w:t>
      </w:r>
      <w:r w:rsidR="00325C24">
        <w:rPr>
          <w:rFonts w:ascii="Arial Narrow" w:hAnsi="Arial Narrow" w:cstheme="minorHAnsi"/>
          <w:b/>
          <w:bCs/>
          <w:sz w:val="22"/>
          <w:szCs w:val="22"/>
        </w:rPr>
        <w:t>18.272,00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 xml:space="preserve">  eura </w:t>
      </w:r>
      <w:r w:rsidR="004E0C64" w:rsidRPr="0002651F">
        <w:rPr>
          <w:rFonts w:ascii="Arial Narrow" w:hAnsi="Arial Narrow" w:cstheme="minorHAnsi"/>
          <w:b/>
          <w:bCs/>
          <w:sz w:val="22"/>
          <w:szCs w:val="22"/>
        </w:rPr>
        <w:t>smanjenje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 xml:space="preserve"> za </w:t>
      </w:r>
      <w:r w:rsidR="00325C24">
        <w:rPr>
          <w:rFonts w:ascii="Arial Narrow" w:hAnsi="Arial Narrow" w:cstheme="minorHAnsi"/>
          <w:b/>
          <w:bCs/>
          <w:sz w:val="22"/>
          <w:szCs w:val="22"/>
        </w:rPr>
        <w:t>10</w:t>
      </w:r>
      <w:r w:rsidR="004E0C64" w:rsidRPr="0002651F">
        <w:rPr>
          <w:rFonts w:ascii="Arial Narrow" w:hAnsi="Arial Narrow" w:cstheme="minorHAnsi"/>
          <w:b/>
          <w:bCs/>
          <w:sz w:val="22"/>
          <w:szCs w:val="22"/>
        </w:rPr>
        <w:t>.000,00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 xml:space="preserve"> eura</w:t>
      </w:r>
    </w:p>
    <w:p w14:paraId="53F5E123" w14:textId="65A9332C" w:rsidR="00664149" w:rsidRDefault="00664149" w:rsidP="00664149">
      <w:pPr>
        <w:jc w:val="both"/>
        <w:rPr>
          <w:rFonts w:ascii="Arial Narrow" w:hAnsi="Arial Narrow" w:cstheme="minorHAnsi"/>
          <w:sz w:val="22"/>
          <w:szCs w:val="22"/>
        </w:rPr>
      </w:pPr>
      <w:r w:rsidRPr="00CF10A7">
        <w:rPr>
          <w:rFonts w:ascii="Arial Narrow" w:hAnsi="Arial Narrow" w:cstheme="minorHAnsi"/>
          <w:sz w:val="22"/>
          <w:szCs w:val="22"/>
        </w:rPr>
        <w:t xml:space="preserve">1. </w:t>
      </w:r>
      <w:r w:rsidRPr="00CF10A7">
        <w:rPr>
          <w:rFonts w:ascii="Arial Narrow" w:hAnsi="Arial Narrow" w:cstheme="minorHAnsi"/>
          <w:sz w:val="22"/>
          <w:szCs w:val="22"/>
        </w:rPr>
        <w:tab/>
        <w:t>A10010</w:t>
      </w:r>
      <w:r w:rsidR="002D0044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1</w:t>
      </w:r>
      <w:r w:rsidRPr="00CF10A7">
        <w:rPr>
          <w:rFonts w:ascii="Arial Narrow" w:hAnsi="Arial Narrow" w:cstheme="minorHAnsi"/>
          <w:sz w:val="22"/>
          <w:szCs w:val="22"/>
        </w:rPr>
        <w:t>Akt.</w:t>
      </w:r>
      <w:r w:rsidRPr="00CF10A7">
        <w:rPr>
          <w:rFonts w:ascii="Arial Narrow" w:hAnsi="Arial Narrow" w:cstheme="minorHAnsi"/>
          <w:sz w:val="22"/>
          <w:szCs w:val="22"/>
        </w:rPr>
        <w:tab/>
      </w:r>
      <w:r w:rsidRPr="001C23F3">
        <w:rPr>
          <w:rFonts w:ascii="Arial Narrow" w:hAnsi="Arial Narrow" w:cstheme="minorHAnsi"/>
          <w:sz w:val="22"/>
          <w:szCs w:val="22"/>
        </w:rPr>
        <w:t>Donošenje akata</w:t>
      </w:r>
    </w:p>
    <w:p w14:paraId="1ACADF5F" w14:textId="5CDA06FE" w:rsidR="00664149" w:rsidRDefault="00664149" w:rsidP="0099277D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 pozicija 1</w:t>
      </w:r>
      <w:r w:rsidR="00325C24">
        <w:rPr>
          <w:rFonts w:ascii="Arial Narrow" w:hAnsi="Arial Narrow" w:cstheme="minorHAnsi"/>
          <w:sz w:val="22"/>
          <w:szCs w:val="22"/>
        </w:rPr>
        <w:t>46</w:t>
      </w:r>
      <w:r>
        <w:rPr>
          <w:rFonts w:ascii="Arial Narrow" w:hAnsi="Arial Narrow" w:cstheme="minorHAnsi"/>
          <w:sz w:val="22"/>
          <w:szCs w:val="22"/>
        </w:rPr>
        <w:t xml:space="preserve"> –</w:t>
      </w:r>
      <w:r w:rsidR="00325C24">
        <w:rPr>
          <w:rFonts w:ascii="Arial Narrow" w:hAnsi="Arial Narrow" w:cstheme="minorHAnsi"/>
          <w:sz w:val="22"/>
          <w:szCs w:val="22"/>
        </w:rPr>
        <w:t xml:space="preserve"> naknade za rad dužnosnik </w:t>
      </w:r>
      <w:r w:rsidR="004E0C64">
        <w:rPr>
          <w:rFonts w:ascii="Arial Narrow" w:hAnsi="Arial Narrow" w:cstheme="minorHAnsi"/>
          <w:sz w:val="22"/>
          <w:szCs w:val="22"/>
        </w:rPr>
        <w:t xml:space="preserve">smanjenje </w:t>
      </w:r>
      <w:r>
        <w:rPr>
          <w:rFonts w:ascii="Arial Narrow" w:hAnsi="Arial Narrow" w:cstheme="minorHAnsi"/>
          <w:sz w:val="22"/>
          <w:szCs w:val="22"/>
        </w:rPr>
        <w:t xml:space="preserve"> za </w:t>
      </w:r>
      <w:r w:rsidR="004E0C64">
        <w:rPr>
          <w:rFonts w:ascii="Arial Narrow" w:hAnsi="Arial Narrow" w:cstheme="minorHAnsi"/>
          <w:sz w:val="22"/>
          <w:szCs w:val="22"/>
        </w:rPr>
        <w:t>10.000,00</w:t>
      </w:r>
      <w:r>
        <w:rPr>
          <w:rFonts w:ascii="Arial Narrow" w:hAnsi="Arial Narrow" w:cstheme="minorHAnsi"/>
          <w:sz w:val="22"/>
          <w:szCs w:val="22"/>
        </w:rPr>
        <w:t xml:space="preserve"> eura</w:t>
      </w:r>
    </w:p>
    <w:p w14:paraId="3B048273" w14:textId="77777777" w:rsidR="004E0C64" w:rsidRPr="004266A9" w:rsidRDefault="004E0C64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7BA3F0B" w14:textId="38DE6951" w:rsidR="00664149" w:rsidRPr="00E91E02" w:rsidRDefault="00664149" w:rsidP="00664149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JEDINSTVENI UPRAVNI ODJEL </w:t>
      </w:r>
      <w:r>
        <w:rPr>
          <w:rFonts w:ascii="Arial Narrow" w:hAnsi="Arial Narrow" w:cstheme="minorHAnsi"/>
          <w:b/>
          <w:sz w:val="22"/>
          <w:szCs w:val="22"/>
        </w:rPr>
        <w:t xml:space="preserve"> planirano </w:t>
      </w:r>
      <w:r w:rsidR="00383AC8" w:rsidRPr="00383AC8">
        <w:rPr>
          <w:rFonts w:ascii="Arial Narrow" w:hAnsi="Arial Narrow" w:cstheme="minorHAnsi"/>
          <w:b/>
          <w:sz w:val="22"/>
          <w:szCs w:val="22"/>
        </w:rPr>
        <w:t>3.104.926,00</w:t>
      </w:r>
      <w:r w:rsidR="00383AC8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E91E02">
        <w:rPr>
          <w:rFonts w:ascii="Arial Narrow" w:hAnsi="Arial Narrow" w:cstheme="minorHAnsi"/>
          <w:b/>
          <w:sz w:val="22"/>
          <w:szCs w:val="22"/>
        </w:rPr>
        <w:t>eura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83AC8">
        <w:rPr>
          <w:rFonts w:ascii="Arial Narrow" w:hAnsi="Arial Narrow" w:cstheme="minorHAnsi"/>
          <w:b/>
          <w:sz w:val="22"/>
          <w:szCs w:val="22"/>
        </w:rPr>
        <w:t>povećanje</w:t>
      </w:r>
      <w:r>
        <w:rPr>
          <w:rFonts w:ascii="Arial Narrow" w:hAnsi="Arial Narrow" w:cstheme="minorHAnsi"/>
          <w:b/>
          <w:sz w:val="22"/>
          <w:szCs w:val="22"/>
        </w:rPr>
        <w:t xml:space="preserve"> za </w:t>
      </w:r>
      <w:r w:rsidR="00383AC8">
        <w:rPr>
          <w:rFonts w:ascii="Arial Narrow" w:hAnsi="Arial Narrow" w:cstheme="minorHAnsi"/>
          <w:b/>
          <w:sz w:val="22"/>
          <w:szCs w:val="22"/>
        </w:rPr>
        <w:t>223.309</w:t>
      </w:r>
      <w:r w:rsidR="003A0B9A">
        <w:rPr>
          <w:rFonts w:ascii="Arial Narrow" w:hAnsi="Arial Narrow" w:cstheme="minorHAnsi"/>
          <w:b/>
          <w:sz w:val="22"/>
          <w:szCs w:val="22"/>
        </w:rPr>
        <w:t>,00</w:t>
      </w:r>
      <w:r>
        <w:rPr>
          <w:rFonts w:ascii="Arial Narrow" w:hAnsi="Arial Narrow" w:cstheme="minorHAnsi"/>
          <w:b/>
          <w:sz w:val="22"/>
          <w:szCs w:val="22"/>
        </w:rPr>
        <w:t xml:space="preserve"> eura </w:t>
      </w:r>
    </w:p>
    <w:p w14:paraId="2F1161F0" w14:textId="77777777" w:rsidR="00664149" w:rsidRPr="00E91E02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8E6FEF7" w14:textId="4AD22A58" w:rsidR="00664149" w:rsidRPr="00A4209C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B7AF9">
        <w:rPr>
          <w:rFonts w:ascii="Arial Narrow" w:hAnsi="Arial Narrow" w:cstheme="minorHAnsi"/>
          <w:b/>
          <w:kern w:val="2"/>
          <w:sz w:val="22"/>
          <w:szCs w:val="22"/>
        </w:rPr>
        <w:t>Program 1001 Javna uprava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i administracija</w:t>
      </w:r>
      <w:r w:rsidRPr="009B7AF9">
        <w:rPr>
          <w:rFonts w:ascii="Arial Narrow" w:hAnsi="Arial Narrow" w:cstheme="minorHAnsi"/>
          <w:b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planirano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3</w:t>
      </w:r>
      <w:r w:rsidR="00C12D30">
        <w:rPr>
          <w:rFonts w:ascii="Arial Narrow" w:hAnsi="Arial Narrow" w:cstheme="minorHAnsi"/>
          <w:b/>
          <w:bCs/>
          <w:kern w:val="2"/>
          <w:sz w:val="22"/>
          <w:szCs w:val="22"/>
        </w:rPr>
        <w:t>44.663</w:t>
      </w:r>
      <w:r w:rsidR="003A0B9A">
        <w:rPr>
          <w:rFonts w:ascii="Arial Narrow" w:hAnsi="Arial Narrow" w:cstheme="minorHAnsi"/>
          <w:b/>
          <w:bCs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 eura </w:t>
      </w:r>
      <w:r w:rsidR="003A0B9A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smanjenje 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za </w:t>
      </w:r>
      <w:r w:rsidR="00C12D30">
        <w:rPr>
          <w:rFonts w:ascii="Arial Narrow" w:hAnsi="Arial Narrow" w:cstheme="minorHAnsi"/>
          <w:b/>
          <w:bCs/>
          <w:kern w:val="2"/>
          <w:sz w:val="22"/>
          <w:szCs w:val="22"/>
        </w:rPr>
        <w:t>10.000</w:t>
      </w:r>
      <w:r w:rsidR="003A0B9A">
        <w:rPr>
          <w:rFonts w:ascii="Arial Narrow" w:hAnsi="Arial Narrow" w:cstheme="minorHAnsi"/>
          <w:b/>
          <w:bCs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eura</w:t>
      </w:r>
    </w:p>
    <w:p w14:paraId="60D02E35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C2672B0" w14:textId="0E150E03" w:rsidR="0099277D" w:rsidRPr="0099277D" w:rsidRDefault="00D2144F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1</w:t>
      </w:r>
      <w:r w:rsidR="0099277D"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.            A10020</w:t>
      </w:r>
      <w:r w:rsidR="00C12D30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1</w:t>
      </w:r>
      <w:r w:rsidR="0099277D"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Akt        </w:t>
      </w:r>
      <w:r w:rsidR="00C12D30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Stručno i administrativno osoblje</w:t>
      </w:r>
    </w:p>
    <w:p w14:paraId="4A0AA9EC" w14:textId="6AA4C279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- pozicija </w:t>
      </w:r>
      <w:r w:rsidR="00C12D30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3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- </w:t>
      </w:r>
      <w:r w:rsidR="00C12D30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plaće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za</w:t>
      </w:r>
      <w:r w:rsidR="00C12D30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zaposlene - smanjenje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</w:t>
      </w:r>
      <w:r w:rsidR="00C12D30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10.000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,00 eura</w:t>
      </w:r>
    </w:p>
    <w:p w14:paraId="38750831" w14:textId="12B208A3" w:rsidR="0099277D" w:rsidRPr="0099277D" w:rsidRDefault="0099277D" w:rsidP="00C12D3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</w:p>
    <w:p w14:paraId="09B31191" w14:textId="77777777" w:rsidR="00664149" w:rsidRPr="001435F8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96"/>
        <w:jc w:val="both"/>
        <w:rPr>
          <w:rFonts w:asciiTheme="majorHAnsi" w:hAnsiTheme="majorHAnsi" w:cstheme="minorHAnsi"/>
          <w:color w:val="FF0000"/>
          <w:kern w:val="2"/>
        </w:rPr>
      </w:pPr>
    </w:p>
    <w:p w14:paraId="35B596BB" w14:textId="0327B51C" w:rsidR="00664149" w:rsidRPr="00E01DFA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lastRenderedPageBreak/>
        <w:t xml:space="preserve">Program 1003 Održavanje komunalne infrastrukture planirano u iznosu od 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1</w:t>
      </w:r>
      <w:r w:rsidR="00C12D30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80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.200,00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eura </w:t>
      </w:r>
      <w:r w:rsidR="00C12D30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povećanje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za </w:t>
      </w:r>
      <w:r w:rsidR="00C12D30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10.000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,00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eura</w:t>
      </w:r>
    </w:p>
    <w:p w14:paraId="6C737D17" w14:textId="46D30E77" w:rsidR="0099277D" w:rsidRDefault="00840699" w:rsidP="0084069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</w:t>
      </w:r>
      <w:r w:rsidR="00C12D30">
        <w:rPr>
          <w:rFonts w:ascii="Arial Narrow" w:hAnsi="Arial Narrow" w:cstheme="minorHAnsi"/>
          <w:kern w:val="2"/>
          <w:sz w:val="22"/>
          <w:szCs w:val="22"/>
        </w:rPr>
        <w:t>1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.   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A10030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4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       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Održavanje komunalne infrastrukture i objekata</w:t>
      </w:r>
    </w:p>
    <w:p w14:paraId="60D4C062" w14:textId="565A1982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 </w:t>
      </w:r>
      <w:r w:rsidR="00A83C3E">
        <w:rPr>
          <w:rFonts w:ascii="Arial Narrow" w:hAnsi="Arial Narrow" w:cstheme="minorHAnsi"/>
          <w:kern w:val="2"/>
          <w:sz w:val="22"/>
          <w:szCs w:val="22"/>
        </w:rPr>
        <w:t>165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A83C3E" w:rsidRPr="00A83C3E">
        <w:rPr>
          <w:rFonts w:ascii="Arial Narrow" w:hAnsi="Arial Narrow" w:cstheme="minorHAnsi"/>
          <w:kern w:val="2"/>
          <w:sz w:val="22"/>
          <w:szCs w:val="22"/>
        </w:rPr>
        <w:t>RAZGRTANJE, KOPANJE KANALA I UREĐ. BANKINA</w:t>
      </w:r>
      <w:r w:rsidR="00A83C3E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povećanje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 w:rsidR="00A83C3E">
        <w:rPr>
          <w:rFonts w:ascii="Arial Narrow" w:hAnsi="Arial Narrow" w:cstheme="minorHAnsi"/>
          <w:kern w:val="2"/>
          <w:sz w:val="22"/>
          <w:szCs w:val="22"/>
        </w:rPr>
        <w:t>10.0</w:t>
      </w:r>
      <w:r>
        <w:rPr>
          <w:rFonts w:ascii="Arial Narrow" w:hAnsi="Arial Narrow" w:cstheme="minorHAnsi"/>
          <w:kern w:val="2"/>
          <w:sz w:val="22"/>
          <w:szCs w:val="22"/>
        </w:rPr>
        <w:t>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74B42B69" w14:textId="77777777" w:rsidR="00840699" w:rsidRPr="00840699" w:rsidRDefault="00840699" w:rsidP="0084069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DFDCEB3" w14:textId="77777777" w:rsidR="0099277D" w:rsidRPr="00353FBF" w:rsidRDefault="0099277D" w:rsidP="00353F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45307C5" w14:textId="737086BE" w:rsidR="00664149" w:rsidRPr="00E75F6F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Izgradnja objekata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</w:t>
      </w:r>
      <w:r w:rsidRPr="00DB00F9">
        <w:rPr>
          <w:rFonts w:ascii="Arial Narrow" w:hAnsi="Arial Narrow" w:cstheme="minorHAnsi"/>
          <w:b/>
          <w:kern w:val="2"/>
          <w:sz w:val="22"/>
          <w:szCs w:val="22"/>
        </w:rPr>
        <w:t>1.</w:t>
      </w:r>
      <w:r w:rsidR="00A83C3E">
        <w:rPr>
          <w:rFonts w:ascii="Arial Narrow" w:hAnsi="Arial Narrow" w:cstheme="minorHAnsi"/>
          <w:b/>
          <w:kern w:val="2"/>
          <w:sz w:val="22"/>
          <w:szCs w:val="22"/>
        </w:rPr>
        <w:t>096.400</w:t>
      </w:r>
      <w:r w:rsidRPr="00DB00F9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A83C3E"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 za </w:t>
      </w:r>
      <w:r w:rsidR="00A83C3E">
        <w:rPr>
          <w:rFonts w:ascii="Arial Narrow" w:hAnsi="Arial Narrow" w:cstheme="minorHAnsi"/>
          <w:b/>
          <w:kern w:val="2"/>
          <w:sz w:val="22"/>
          <w:szCs w:val="22"/>
        </w:rPr>
        <w:t>95.509</w:t>
      </w:r>
      <w:r w:rsidR="00767506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205DD0A2" w14:textId="77777777" w:rsidR="00664149" w:rsidRPr="00E75F6F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ED060B6" w14:textId="16142147" w:rsidR="000133DE" w:rsidRDefault="000133DE" w:rsidP="00664149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>K10040</w:t>
      </w:r>
      <w:r w:rsidR="00A83C3E">
        <w:rPr>
          <w:rFonts w:ascii="Arial Narrow" w:hAnsi="Arial Narrow" w:cstheme="minorHAnsi"/>
          <w:kern w:val="2"/>
          <w:sz w:val="22"/>
          <w:szCs w:val="22"/>
        </w:rPr>
        <w:t xml:space="preserve">4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Akt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A83C3E">
        <w:rPr>
          <w:rFonts w:ascii="Arial Narrow" w:hAnsi="Arial Narrow" w:cstheme="minorHAnsi"/>
          <w:kern w:val="2"/>
          <w:sz w:val="22"/>
          <w:szCs w:val="22"/>
        </w:rPr>
        <w:t>Cestovna infrastruktura</w:t>
      </w:r>
    </w:p>
    <w:p w14:paraId="1638B2A5" w14:textId="45F8E2DB" w:rsidR="000133DE" w:rsidRDefault="000133DE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 w:rsidR="00A83C3E">
        <w:rPr>
          <w:rFonts w:ascii="Arial Narrow" w:hAnsi="Arial Narrow" w:cstheme="minorHAnsi"/>
          <w:kern w:val="2"/>
          <w:sz w:val="22"/>
          <w:szCs w:val="22"/>
        </w:rPr>
        <w:t>352</w:t>
      </w:r>
      <w:r w:rsidR="00365BD7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7809FC">
        <w:t xml:space="preserve"> </w:t>
      </w:r>
      <w:r w:rsidR="00A83C3E" w:rsidRPr="00A83C3E">
        <w:rPr>
          <w:rFonts w:ascii="Arial Narrow" w:hAnsi="Arial Narrow"/>
          <w:sz w:val="22"/>
          <w:szCs w:val="22"/>
        </w:rPr>
        <w:t>IZGRADNJA I REKONSTRUKCIJA NOGOSTUPA U DOMOBR. ULICA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A83C3E">
        <w:rPr>
          <w:rFonts w:ascii="Arial Narrow" w:hAnsi="Arial Narrow" w:cstheme="minorHAnsi"/>
          <w:kern w:val="2"/>
          <w:sz w:val="22"/>
          <w:szCs w:val="22"/>
        </w:rPr>
        <w:t xml:space="preserve"> 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 w:rsidR="00365BD7">
        <w:rPr>
          <w:rFonts w:ascii="Arial Narrow" w:hAnsi="Arial Narrow" w:cstheme="minorHAnsi"/>
          <w:kern w:val="2"/>
          <w:sz w:val="22"/>
          <w:szCs w:val="22"/>
        </w:rPr>
        <w:t>3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18C53E94" w14:textId="6B3337FC" w:rsidR="00365BD7" w:rsidRDefault="00365BD7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353 - </w:t>
      </w:r>
      <w:r w:rsidRPr="00365BD7">
        <w:rPr>
          <w:rFonts w:ascii="Arial Narrow" w:hAnsi="Arial Narrow" w:cstheme="minorHAnsi"/>
          <w:kern w:val="2"/>
          <w:sz w:val="22"/>
          <w:szCs w:val="22"/>
        </w:rPr>
        <w:t>I</w:t>
      </w:r>
      <w:r>
        <w:rPr>
          <w:rFonts w:ascii="Arial Narrow" w:hAnsi="Arial Narrow" w:cstheme="minorHAnsi"/>
          <w:kern w:val="2"/>
          <w:sz w:val="22"/>
          <w:szCs w:val="22"/>
        </w:rPr>
        <w:t>Z</w:t>
      </w:r>
      <w:r w:rsidRPr="00365BD7">
        <w:rPr>
          <w:rFonts w:ascii="Arial Narrow" w:hAnsi="Arial Narrow" w:cstheme="minorHAnsi"/>
          <w:kern w:val="2"/>
          <w:sz w:val="22"/>
          <w:szCs w:val="22"/>
        </w:rPr>
        <w:t>GRADNJA NOGOSTUPA U ULUCI KRALJA TOMISLAVA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16.000,00 eura</w:t>
      </w:r>
    </w:p>
    <w:p w14:paraId="04EB50B7" w14:textId="3888B09B" w:rsidR="00365BD7" w:rsidRDefault="00365BD7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369 - RADARSKI UREĐAJI povećanje za 21.000,00 eura</w:t>
      </w:r>
    </w:p>
    <w:p w14:paraId="50753DD7" w14:textId="39CC5F09" w:rsidR="00365BD7" w:rsidRDefault="00365BD7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187 - </w:t>
      </w:r>
      <w:r w:rsidRPr="00365BD7">
        <w:rPr>
          <w:rFonts w:ascii="Arial Narrow" w:hAnsi="Arial Narrow" w:cstheme="minorHAnsi"/>
          <w:kern w:val="2"/>
          <w:sz w:val="22"/>
          <w:szCs w:val="22"/>
        </w:rPr>
        <w:t>IZGRADNJA NOGOSTUPA U ĐULOVCU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31.391,00 eura</w:t>
      </w:r>
    </w:p>
    <w:p w14:paraId="717925FC" w14:textId="77777777" w:rsidR="00365BD7" w:rsidRPr="00491129" w:rsidRDefault="00365BD7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A2F1CD8" w14:textId="72BD60DB" w:rsidR="000133DE" w:rsidRDefault="00365BD7" w:rsidP="00365BD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2. K100407 Akt. </w:t>
      </w:r>
      <w:r w:rsidRPr="00365BD7">
        <w:rPr>
          <w:rFonts w:ascii="Arial Narrow" w:hAnsi="Arial Narrow" w:cstheme="minorHAnsi"/>
          <w:kern w:val="2"/>
          <w:sz w:val="22"/>
          <w:szCs w:val="22"/>
        </w:rPr>
        <w:t>Rekonstrukcija javnih površina i spomenika</w:t>
      </w:r>
    </w:p>
    <w:p w14:paraId="4D1AC662" w14:textId="35292561" w:rsidR="00365BD7" w:rsidRDefault="00365BD7" w:rsidP="00365BD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        </w:t>
      </w:r>
      <w:r w:rsidRPr="00365BD7">
        <w:rPr>
          <w:rFonts w:ascii="Arial Narrow" w:hAnsi="Arial Narrow" w:cstheme="minorHAnsi"/>
          <w:kern w:val="2"/>
          <w:sz w:val="22"/>
          <w:szCs w:val="22"/>
        </w:rPr>
        <w:t>- pozicija 3</w:t>
      </w:r>
      <w:r>
        <w:rPr>
          <w:rFonts w:ascii="Arial Narrow" w:hAnsi="Arial Narrow" w:cstheme="minorHAnsi"/>
          <w:kern w:val="2"/>
          <w:sz w:val="22"/>
          <w:szCs w:val="22"/>
        </w:rPr>
        <w:t>75</w:t>
      </w:r>
      <w:r w:rsidRPr="00365BD7">
        <w:rPr>
          <w:rFonts w:ascii="Arial Narrow" w:hAnsi="Arial Narrow" w:cstheme="minorHAnsi"/>
          <w:kern w:val="2"/>
          <w:sz w:val="22"/>
          <w:szCs w:val="22"/>
        </w:rPr>
        <w:t xml:space="preserve"> 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65BD7">
        <w:rPr>
          <w:rFonts w:ascii="Arial Narrow" w:hAnsi="Arial Narrow" w:cstheme="minorHAnsi"/>
          <w:kern w:val="2"/>
          <w:sz w:val="22"/>
          <w:szCs w:val="22"/>
        </w:rPr>
        <w:t xml:space="preserve">Radovi na izgradnji parkirališta potkraj groblja u V. </w:t>
      </w:r>
      <w:proofErr w:type="spellStart"/>
      <w:r w:rsidRPr="00365BD7">
        <w:rPr>
          <w:rFonts w:ascii="Arial Narrow" w:hAnsi="Arial Narrow" w:cstheme="minorHAnsi"/>
          <w:kern w:val="2"/>
          <w:sz w:val="22"/>
          <w:szCs w:val="22"/>
        </w:rPr>
        <w:t>Bastajima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povećanje za 83.000,00 eura</w:t>
      </w:r>
    </w:p>
    <w:p w14:paraId="69CFD049" w14:textId="345ECF1E" w:rsidR="00664149" w:rsidRPr="008015F2" w:rsidRDefault="00365BD7" w:rsidP="00D2144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        - pozicija 370 - </w:t>
      </w:r>
      <w:r w:rsidRPr="00365BD7">
        <w:rPr>
          <w:rFonts w:ascii="Arial Narrow" w:hAnsi="Arial Narrow" w:cstheme="minorHAnsi"/>
          <w:kern w:val="2"/>
          <w:sz w:val="22"/>
          <w:szCs w:val="22"/>
        </w:rPr>
        <w:t>VIDEO NADZOR ODLAGALIŠTA OTPADA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3.900,00 eura</w:t>
      </w:r>
    </w:p>
    <w:p w14:paraId="4AC762AE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0C0157B" w14:textId="032308D6" w:rsidR="008411F8" w:rsidRPr="00A87610" w:rsidRDefault="008411F8" w:rsidP="008411F8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7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SOCIJALNA SKRB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>5</w:t>
      </w:r>
      <w:r w:rsidR="00365BD7">
        <w:rPr>
          <w:rFonts w:ascii="Arial Narrow" w:hAnsi="Arial Narrow" w:cstheme="minorHAnsi"/>
          <w:b/>
          <w:kern w:val="2"/>
          <w:sz w:val="22"/>
          <w:szCs w:val="22"/>
        </w:rPr>
        <w:t>57.327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 w:rsidR="00365BD7"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365BD7">
        <w:rPr>
          <w:rFonts w:ascii="Arial Narrow" w:hAnsi="Arial Narrow" w:cstheme="minorHAnsi"/>
          <w:b/>
          <w:kern w:val="2"/>
          <w:sz w:val="22"/>
          <w:szCs w:val="22"/>
        </w:rPr>
        <w:t>85.200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4404F330" w14:textId="43902887" w:rsidR="008411F8" w:rsidRDefault="008411F8" w:rsidP="008411F8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701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Pomoći obiteljima i pojedincima</w:t>
      </w:r>
    </w:p>
    <w:p w14:paraId="0CF25AAC" w14:textId="7559A7FB" w:rsidR="008411F8" w:rsidRDefault="008411F8" w:rsidP="008411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278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31305A">
        <w:t xml:space="preserve"> </w:t>
      </w:r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POTPORE ZA NOVOROĐENU DJECU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 povećanje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77</w:t>
      </w:r>
      <w:r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7E2F7FC6" w14:textId="293FB420" w:rsidR="008411F8" w:rsidRPr="008411F8" w:rsidRDefault="008411F8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295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- POMOĆ DJECI SA POSEBNIM POTREBAMA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smanjenje za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16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3D5751D4" w14:textId="110D1B4A" w:rsidR="008411F8" w:rsidRPr="008411F8" w:rsidRDefault="008411F8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>
        <w:rPr>
          <w:rFonts w:ascii="Arial Narrow" w:hAnsi="Arial Narrow" w:cstheme="minorHAnsi"/>
          <w:kern w:val="2"/>
          <w:sz w:val="22"/>
          <w:szCs w:val="22"/>
        </w:rPr>
        <w:t>296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- Pomoć obiteljima i kućanstvima</w:t>
      </w:r>
      <w:r>
        <w:rPr>
          <w:rFonts w:ascii="Arial Narrow" w:hAnsi="Arial Narrow" w:cstheme="minorHAnsi"/>
          <w:kern w:val="2"/>
          <w:sz w:val="22"/>
          <w:szCs w:val="22"/>
        </w:rPr>
        <w:t>-božićnice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02111">
        <w:rPr>
          <w:rFonts w:ascii="Arial Narrow" w:hAnsi="Arial Narrow" w:cstheme="minorHAnsi"/>
          <w:kern w:val="2"/>
          <w:sz w:val="22"/>
          <w:szCs w:val="22"/>
        </w:rPr>
        <w:t>smanjenje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za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300.2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00,00  eura</w:t>
      </w:r>
    </w:p>
    <w:p w14:paraId="00B48F2E" w14:textId="77777777" w:rsidR="00302111" w:rsidRDefault="008411F8" w:rsidP="00302111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330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302111">
        <w:rPr>
          <w:rFonts w:ascii="Arial Narrow" w:hAnsi="Arial Narrow" w:cstheme="minorHAnsi"/>
          <w:kern w:val="2"/>
          <w:sz w:val="22"/>
          <w:szCs w:val="22"/>
        </w:rPr>
        <w:t>NAKNADA ZA SKLAPANJE BRAKA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povećanje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za  1</w:t>
      </w:r>
      <w:r w:rsidR="00302111">
        <w:rPr>
          <w:rFonts w:ascii="Arial Narrow" w:hAnsi="Arial Narrow" w:cstheme="minorHAnsi"/>
          <w:kern w:val="2"/>
          <w:sz w:val="22"/>
          <w:szCs w:val="22"/>
        </w:rPr>
        <w:t>6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16BDBF6F" w14:textId="72B15AF6" w:rsidR="00302111" w:rsidRPr="00302111" w:rsidRDefault="00302111" w:rsidP="00302111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302111">
        <w:rPr>
          <w:rFonts w:ascii="Arial Narrow" w:hAnsi="Arial Narrow" w:cstheme="minorHAnsi"/>
          <w:kern w:val="2"/>
          <w:sz w:val="22"/>
          <w:szCs w:val="22"/>
        </w:rPr>
        <w:t>pozicija-  3</w:t>
      </w:r>
      <w:r>
        <w:rPr>
          <w:rFonts w:ascii="Arial Narrow" w:hAnsi="Arial Narrow" w:cstheme="minorHAnsi"/>
          <w:kern w:val="2"/>
          <w:sz w:val="22"/>
          <w:szCs w:val="22"/>
        </w:rPr>
        <w:t>76</w:t>
      </w:r>
      <w:r w:rsidRPr="00302111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>
        <w:rPr>
          <w:rFonts w:ascii="Arial Narrow" w:hAnsi="Arial Narrow" w:cstheme="minorHAnsi"/>
          <w:kern w:val="2"/>
          <w:sz w:val="22"/>
          <w:szCs w:val="22"/>
        </w:rPr>
        <w:t>božićnica/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uskrsnica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ZMN </w:t>
      </w:r>
      <w:r w:rsidRPr="00302111">
        <w:rPr>
          <w:rFonts w:ascii="Arial Narrow" w:hAnsi="Arial Narrow" w:cstheme="minorHAnsi"/>
          <w:kern w:val="2"/>
          <w:sz w:val="22"/>
          <w:szCs w:val="22"/>
        </w:rPr>
        <w:t xml:space="preserve"> povećanje  za  </w:t>
      </w:r>
      <w:r>
        <w:rPr>
          <w:rFonts w:ascii="Arial Narrow" w:hAnsi="Arial Narrow" w:cstheme="minorHAnsi"/>
          <w:kern w:val="2"/>
          <w:sz w:val="22"/>
          <w:szCs w:val="22"/>
        </w:rPr>
        <w:t>2</w:t>
      </w:r>
      <w:r w:rsidRPr="00302111">
        <w:rPr>
          <w:rFonts w:ascii="Arial Narrow" w:hAnsi="Arial Narrow" w:cstheme="minorHAnsi"/>
          <w:kern w:val="2"/>
          <w:sz w:val="22"/>
          <w:szCs w:val="22"/>
        </w:rPr>
        <w:t>6.000,00  eura</w:t>
      </w:r>
    </w:p>
    <w:p w14:paraId="40556199" w14:textId="6E1F8DDC" w:rsidR="00302111" w:rsidRPr="00302111" w:rsidRDefault="00302111" w:rsidP="00302111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302111">
        <w:rPr>
          <w:rFonts w:ascii="Arial Narrow" w:hAnsi="Arial Narrow" w:cstheme="minorHAnsi"/>
          <w:kern w:val="2"/>
          <w:sz w:val="22"/>
          <w:szCs w:val="22"/>
        </w:rPr>
        <w:t>pozicija-  3</w:t>
      </w:r>
      <w:r>
        <w:rPr>
          <w:rFonts w:ascii="Arial Narrow" w:hAnsi="Arial Narrow" w:cstheme="minorHAnsi"/>
          <w:kern w:val="2"/>
          <w:sz w:val="22"/>
          <w:szCs w:val="22"/>
        </w:rPr>
        <w:t>77</w:t>
      </w:r>
      <w:r w:rsidRPr="00302111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božićnic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>/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uskrsnica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hrvatskim braniteljima </w:t>
      </w:r>
      <w:r w:rsidRPr="00302111">
        <w:rPr>
          <w:rFonts w:ascii="Arial Narrow" w:hAnsi="Arial Narrow" w:cstheme="minorHAnsi"/>
          <w:kern w:val="2"/>
          <w:sz w:val="22"/>
          <w:szCs w:val="22"/>
        </w:rPr>
        <w:t xml:space="preserve"> povećanje  za  </w:t>
      </w:r>
      <w:r>
        <w:rPr>
          <w:rFonts w:ascii="Arial Narrow" w:hAnsi="Arial Narrow" w:cstheme="minorHAnsi"/>
          <w:kern w:val="2"/>
          <w:sz w:val="22"/>
          <w:szCs w:val="22"/>
        </w:rPr>
        <w:t>55</w:t>
      </w:r>
      <w:r w:rsidRPr="00302111"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014A4A8B" w14:textId="77777777" w:rsidR="00095497" w:rsidRPr="008411F8" w:rsidRDefault="00095497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</w:p>
    <w:p w14:paraId="3157D8E0" w14:textId="2DF75703" w:rsidR="008411F8" w:rsidRDefault="008411F8" w:rsidP="008411F8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701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ostali programi socijalne skrbi </w:t>
      </w:r>
    </w:p>
    <w:p w14:paraId="03904914" w14:textId="29A69550" w:rsidR="008411F8" w:rsidRDefault="008411F8" w:rsidP="008411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382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31305A">
        <w:t xml:space="preserve"> 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Sufinanciranje troškova pogreba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povećanje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1</w:t>
      </w:r>
      <w:r>
        <w:rPr>
          <w:rFonts w:ascii="Arial Narrow" w:hAnsi="Arial Narrow" w:cstheme="minorHAnsi"/>
          <w:kern w:val="2"/>
          <w:sz w:val="22"/>
          <w:szCs w:val="22"/>
        </w:rPr>
        <w:t>0.000,00  eura</w:t>
      </w:r>
    </w:p>
    <w:p w14:paraId="65C56DDE" w14:textId="1227D8A7" w:rsidR="008411F8" w:rsidRPr="008411F8" w:rsidRDefault="008411F8" w:rsidP="008411F8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</w:p>
    <w:p w14:paraId="6716ABED" w14:textId="115B5EC1" w:rsidR="008411F8" w:rsidRPr="00A87610" w:rsidRDefault="008411F8" w:rsidP="008411F8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8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OBRAZOVANJE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>6</w:t>
      </w:r>
      <w:r w:rsidR="00302111">
        <w:rPr>
          <w:rFonts w:ascii="Arial Narrow" w:hAnsi="Arial Narrow" w:cstheme="minorHAnsi"/>
          <w:b/>
          <w:kern w:val="2"/>
          <w:sz w:val="22"/>
          <w:szCs w:val="22"/>
        </w:rPr>
        <w:t>8.100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302111">
        <w:rPr>
          <w:rFonts w:ascii="Arial Narrow" w:hAnsi="Arial Narrow" w:cstheme="minorHAnsi"/>
          <w:b/>
          <w:kern w:val="2"/>
          <w:sz w:val="22"/>
          <w:szCs w:val="22"/>
        </w:rPr>
        <w:t>176.000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6BCE87F3" w14:textId="1A40C7B0" w:rsidR="008411F8" w:rsidRDefault="008411F8" w:rsidP="008411F8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801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095497">
        <w:rPr>
          <w:rFonts w:ascii="Arial Narrow" w:hAnsi="Arial Narrow" w:cstheme="minorHAnsi"/>
          <w:kern w:val="2"/>
          <w:sz w:val="22"/>
          <w:szCs w:val="22"/>
        </w:rPr>
        <w:t>Predškolsko obrazovanje</w:t>
      </w:r>
    </w:p>
    <w:p w14:paraId="300441DE" w14:textId="729A611F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378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31305A">
        <w:t xml:space="preserve"> </w:t>
      </w:r>
      <w:proofErr w:type="spellStart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božićnic</w:t>
      </w:r>
      <w:proofErr w:type="spellEnd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/</w:t>
      </w:r>
      <w:proofErr w:type="spellStart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uskrsnica</w:t>
      </w:r>
      <w:proofErr w:type="spellEnd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 predškolska djeca povećanje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16.0</w:t>
      </w:r>
      <w:r>
        <w:rPr>
          <w:rFonts w:ascii="Arial Narrow" w:hAnsi="Arial Narrow" w:cstheme="minorHAnsi"/>
          <w:kern w:val="2"/>
          <w:sz w:val="22"/>
          <w:szCs w:val="22"/>
        </w:rPr>
        <w:t>00,00  eura</w:t>
      </w:r>
    </w:p>
    <w:p w14:paraId="02A823E7" w14:textId="77777777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03846C5" w14:textId="3037C9BA" w:rsidR="00095497" w:rsidRDefault="00095497" w:rsidP="00095497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802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Osnovnoškolsko  obrazovanje</w:t>
      </w:r>
    </w:p>
    <w:p w14:paraId="0461ECE9" w14:textId="0D4CF718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</w:t>
      </w:r>
      <w:r w:rsidR="00302111">
        <w:rPr>
          <w:rFonts w:ascii="Arial Narrow" w:hAnsi="Arial Narrow" w:cstheme="minorHAnsi"/>
          <w:kern w:val="2"/>
          <w:sz w:val="22"/>
          <w:szCs w:val="22"/>
        </w:rPr>
        <w:t>79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31305A">
        <w:t xml:space="preserve"> </w:t>
      </w:r>
      <w:proofErr w:type="spellStart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božićnic</w:t>
      </w:r>
      <w:proofErr w:type="spellEnd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/</w:t>
      </w:r>
      <w:proofErr w:type="spellStart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>uskrsnica</w:t>
      </w:r>
      <w:proofErr w:type="spellEnd"/>
      <w:r w:rsidR="00302111" w:rsidRPr="00302111">
        <w:rPr>
          <w:rFonts w:ascii="Arial Narrow" w:hAnsi="Arial Narrow" w:cstheme="minorHAnsi"/>
          <w:kern w:val="2"/>
          <w:sz w:val="22"/>
          <w:szCs w:val="22"/>
        </w:rPr>
        <w:t xml:space="preserve">  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 učenicima OŠ </w:t>
      </w:r>
      <w:r>
        <w:rPr>
          <w:rFonts w:ascii="Arial Narrow" w:hAnsi="Arial Narrow" w:cstheme="minorHAnsi"/>
          <w:kern w:val="2"/>
          <w:sz w:val="22"/>
          <w:szCs w:val="22"/>
        </w:rPr>
        <w:t>povećanje za  1</w:t>
      </w:r>
      <w:r w:rsidR="00302111">
        <w:rPr>
          <w:rFonts w:ascii="Arial Narrow" w:hAnsi="Arial Narrow" w:cstheme="minorHAnsi"/>
          <w:kern w:val="2"/>
          <w:sz w:val="22"/>
          <w:szCs w:val="22"/>
        </w:rPr>
        <w:t>06.000</w:t>
      </w:r>
      <w:r>
        <w:rPr>
          <w:rFonts w:ascii="Arial Narrow" w:hAnsi="Arial Narrow" w:cstheme="minorHAnsi"/>
          <w:kern w:val="2"/>
          <w:sz w:val="22"/>
          <w:szCs w:val="22"/>
        </w:rPr>
        <w:t>,00  eura</w:t>
      </w:r>
    </w:p>
    <w:p w14:paraId="187F172E" w14:textId="77777777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2AC089A" w14:textId="2580110E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3.   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Akt. A10080</w:t>
      </w:r>
      <w:r w:rsidR="00302111">
        <w:rPr>
          <w:rFonts w:ascii="Arial Narrow" w:hAnsi="Arial Narrow" w:cstheme="minorHAnsi"/>
          <w:kern w:val="2"/>
          <w:sz w:val="22"/>
          <w:szCs w:val="22"/>
        </w:rPr>
        <w:t>3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02111">
        <w:rPr>
          <w:rFonts w:ascii="Arial Narrow" w:hAnsi="Arial Narrow" w:cstheme="minorHAnsi"/>
          <w:kern w:val="2"/>
          <w:sz w:val="22"/>
          <w:szCs w:val="22"/>
        </w:rPr>
        <w:t xml:space="preserve">Srednje školsko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 xml:space="preserve"> obrazovanje</w:t>
      </w:r>
    </w:p>
    <w:p w14:paraId="76DB7647" w14:textId="6EFEC458" w:rsidR="00095497" w:rsidRPr="00095497" w:rsidRDefault="00095497" w:rsidP="00095497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380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- STIPENDIRANJE STUDENATA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 xml:space="preserve">smanjenje za  </w:t>
      </w:r>
      <w:r w:rsidR="00302111">
        <w:rPr>
          <w:rFonts w:ascii="Arial Narrow" w:hAnsi="Arial Narrow" w:cstheme="minorHAnsi"/>
          <w:kern w:val="2"/>
          <w:sz w:val="22"/>
          <w:szCs w:val="22"/>
        </w:rPr>
        <w:t>54</w:t>
      </w:r>
      <w:r>
        <w:rPr>
          <w:rFonts w:ascii="Arial Narrow" w:hAnsi="Arial Narrow" w:cstheme="minorHAnsi"/>
          <w:kern w:val="2"/>
          <w:sz w:val="22"/>
          <w:szCs w:val="22"/>
        </w:rPr>
        <w:t>.0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00,00  eura</w:t>
      </w:r>
    </w:p>
    <w:p w14:paraId="31C77DEF" w14:textId="77777777" w:rsidR="004D2EC0" w:rsidRPr="00145343" w:rsidRDefault="004D2EC0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E217A03" w14:textId="14262003" w:rsidR="00664149" w:rsidRPr="00DF3A58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254.068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povećanj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 xml:space="preserve">e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 za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83</w:t>
      </w:r>
      <w:r>
        <w:rPr>
          <w:rFonts w:ascii="Arial Narrow" w:hAnsi="Arial Narrow" w:cstheme="minorHAnsi"/>
          <w:b/>
          <w:kern w:val="2"/>
          <w:sz w:val="22"/>
          <w:szCs w:val="22"/>
        </w:rPr>
        <w:t>.000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0C2F8394" w14:textId="77777777" w:rsidR="00664149" w:rsidRDefault="00664149" w:rsidP="00B523EE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15D7691C" w14:textId="0E895F71" w:rsidR="00664149" w:rsidRPr="00145343" w:rsidRDefault="00664149" w:rsidP="0002651F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972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02651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pozicija 3</w:t>
      </w:r>
      <w:r w:rsidR="00D2144F">
        <w:rPr>
          <w:rFonts w:ascii="Arial Narrow" w:hAnsi="Arial Narrow" w:cstheme="minorHAnsi"/>
          <w:kern w:val="2"/>
          <w:sz w:val="22"/>
          <w:szCs w:val="22"/>
        </w:rPr>
        <w:t>81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9E24F0">
        <w:t xml:space="preserve"> </w:t>
      </w:r>
      <w:r w:rsidR="00192E48" w:rsidRPr="00192E48">
        <w:rPr>
          <w:rFonts w:ascii="Arial Narrow" w:hAnsi="Arial Narrow" w:cstheme="minorHAnsi"/>
          <w:kern w:val="2"/>
          <w:sz w:val="22"/>
          <w:szCs w:val="22"/>
        </w:rPr>
        <w:t xml:space="preserve">IZGRADNJA IGRALIŠTA </w:t>
      </w:r>
      <w:r w:rsidR="00D2144F">
        <w:rPr>
          <w:rFonts w:ascii="Arial Narrow" w:hAnsi="Arial Narrow" w:cstheme="minorHAnsi"/>
          <w:kern w:val="2"/>
          <w:sz w:val="22"/>
          <w:szCs w:val="22"/>
        </w:rPr>
        <w:t xml:space="preserve"> ĐULOVCU S UMJETNOM TRAVOM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D2144F">
        <w:rPr>
          <w:rFonts w:ascii="Arial Narrow" w:hAnsi="Arial Narrow" w:cstheme="minorHAnsi"/>
          <w:kern w:val="2"/>
          <w:sz w:val="22"/>
          <w:szCs w:val="22"/>
        </w:rPr>
        <w:t>povećanje</w:t>
      </w:r>
      <w:r w:rsidR="00192E4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 w:rsidR="00D2144F">
        <w:rPr>
          <w:rFonts w:ascii="Arial Narrow" w:hAnsi="Arial Narrow" w:cstheme="minorHAnsi"/>
          <w:kern w:val="2"/>
          <w:sz w:val="22"/>
          <w:szCs w:val="22"/>
        </w:rPr>
        <w:t>83</w:t>
      </w:r>
      <w:r w:rsidR="00192E48">
        <w:rPr>
          <w:rFonts w:ascii="Arial Narrow" w:hAnsi="Arial Narrow" w:cstheme="minorHAnsi"/>
          <w:kern w:val="2"/>
          <w:sz w:val="22"/>
          <w:szCs w:val="22"/>
        </w:rPr>
        <w:t>.000,00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03E80E53" w14:textId="77777777" w:rsidR="00664149" w:rsidRPr="00B523EE" w:rsidRDefault="00664149" w:rsidP="00B523E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235BBDB" w14:textId="46E2DBAF" w:rsidR="00664149" w:rsidRPr="00C14E0A" w:rsidRDefault="00664149" w:rsidP="00C14E0A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11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Razvoj civilnog društva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planirano 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466.632</w:t>
      </w:r>
      <w:r w:rsidRPr="00145343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za</w:t>
      </w:r>
      <w:r w:rsidR="00B523EE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46.000</w:t>
      </w:r>
      <w:r w:rsidR="00B523EE">
        <w:rPr>
          <w:rFonts w:ascii="Arial Narrow" w:hAnsi="Arial Narrow" w:cstheme="minorHAnsi"/>
          <w:b/>
          <w:kern w:val="2"/>
          <w:sz w:val="22"/>
          <w:szCs w:val="22"/>
        </w:rPr>
        <w:t>,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00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7F64D2B9" w14:textId="38CE56C0" w:rsidR="00664149" w:rsidRPr="00C14E0A" w:rsidRDefault="00C14E0A" w:rsidP="00C14E0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4.    </w:t>
      </w:r>
      <w:r w:rsidR="00664149" w:rsidRPr="00C14E0A">
        <w:rPr>
          <w:rFonts w:ascii="Arial Narrow" w:hAnsi="Arial Narrow" w:cstheme="minorHAnsi"/>
          <w:kern w:val="2"/>
          <w:sz w:val="22"/>
          <w:szCs w:val="22"/>
        </w:rPr>
        <w:t>A101109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664149" w:rsidRPr="00C14E0A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</w:t>
      </w:r>
      <w:r w:rsidR="00664149" w:rsidRPr="00C14E0A">
        <w:rPr>
          <w:rFonts w:ascii="Arial Narrow" w:hAnsi="Arial Narrow" w:cstheme="minorHAnsi"/>
          <w:kern w:val="2"/>
          <w:sz w:val="22"/>
          <w:szCs w:val="22"/>
        </w:rPr>
        <w:t>Program ZAŽELI</w:t>
      </w:r>
    </w:p>
    <w:p w14:paraId="59F50B80" w14:textId="5319173A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199-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PLAĆE PROGRAM ZAŽELI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 xml:space="preserve">, smanjenje  za </w:t>
      </w:r>
      <w:r w:rsidR="00D2144F">
        <w:rPr>
          <w:rFonts w:ascii="Arial Narrow" w:hAnsi="Arial Narrow" w:cstheme="minorHAnsi"/>
          <w:bCs/>
          <w:kern w:val="2"/>
          <w:sz w:val="22"/>
          <w:szCs w:val="22"/>
        </w:rPr>
        <w:t>34</w:t>
      </w:r>
      <w:r>
        <w:rPr>
          <w:rFonts w:ascii="Arial Narrow" w:hAnsi="Arial Narrow" w:cstheme="minorHAnsi"/>
          <w:bCs/>
          <w:kern w:val="2"/>
          <w:sz w:val="22"/>
          <w:szCs w:val="22"/>
        </w:rPr>
        <w:t>.000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,00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28C716ED" w14:textId="08CA2269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200-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Doprinosi za obvezno zdravstveno osiguranje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, 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 xml:space="preserve">smanjenje  za </w:t>
      </w:r>
      <w:r w:rsidR="00D2144F">
        <w:rPr>
          <w:rFonts w:ascii="Arial Narrow" w:hAnsi="Arial Narrow" w:cstheme="minorHAnsi"/>
          <w:bCs/>
          <w:kern w:val="2"/>
          <w:sz w:val="22"/>
          <w:szCs w:val="22"/>
        </w:rPr>
        <w:t>21</w:t>
      </w:r>
      <w:r>
        <w:rPr>
          <w:rFonts w:ascii="Arial Narrow" w:hAnsi="Arial Narrow" w:cstheme="minorHAnsi"/>
          <w:bCs/>
          <w:kern w:val="2"/>
          <w:sz w:val="22"/>
          <w:szCs w:val="22"/>
        </w:rPr>
        <w:t>.000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,00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78C74B60" w14:textId="623A7E85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</w:t>
      </w:r>
      <w:r w:rsidR="00D2144F">
        <w:rPr>
          <w:rFonts w:ascii="Arial Narrow" w:hAnsi="Arial Narrow" w:cstheme="minorHAnsi"/>
          <w:bCs/>
          <w:kern w:val="2"/>
          <w:sz w:val="22"/>
          <w:szCs w:val="22"/>
        </w:rPr>
        <w:t>8</w:t>
      </w:r>
      <w:r>
        <w:rPr>
          <w:rFonts w:ascii="Arial Narrow" w:hAnsi="Arial Narrow" w:cstheme="minorHAnsi"/>
          <w:bCs/>
          <w:kern w:val="2"/>
          <w:sz w:val="22"/>
          <w:szCs w:val="22"/>
        </w:rPr>
        <w:t>-</w:t>
      </w:r>
      <w:r w:rsidRPr="00AC2CB8">
        <w:t xml:space="preserve"> </w:t>
      </w:r>
      <w:r w:rsidR="00D2144F" w:rsidRPr="00D2144F">
        <w:rPr>
          <w:rFonts w:ascii="Arial Narrow" w:hAnsi="Arial Narrow" w:cstheme="minorHAnsi"/>
          <w:bCs/>
          <w:kern w:val="2"/>
          <w:sz w:val="22"/>
          <w:szCs w:val="22"/>
        </w:rPr>
        <w:t>NABAVA HIGIJENSKIH I KUĆANSKIH POTREBŠTINA ZA PROGRAM ZAŽELI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 xml:space="preserve">, </w:t>
      </w:r>
      <w:r w:rsidR="00D2144F">
        <w:rPr>
          <w:rFonts w:ascii="Arial Narrow" w:hAnsi="Arial Narrow" w:cstheme="minorHAnsi"/>
          <w:bCs/>
          <w:kern w:val="2"/>
          <w:sz w:val="22"/>
          <w:szCs w:val="22"/>
        </w:rPr>
        <w:t>povećanje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 xml:space="preserve">  za </w:t>
      </w:r>
      <w:r w:rsidR="00D2144F">
        <w:rPr>
          <w:rFonts w:ascii="Arial Narrow" w:hAnsi="Arial Narrow" w:cstheme="minorHAnsi"/>
          <w:bCs/>
          <w:kern w:val="2"/>
          <w:sz w:val="22"/>
          <w:szCs w:val="22"/>
        </w:rPr>
        <w:t>8.0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00,00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4BD12246" w14:textId="1B3E6C30" w:rsidR="00D2144F" w:rsidRPr="00D2144F" w:rsidRDefault="00D2144F" w:rsidP="00D2144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        - </w:t>
      </w:r>
      <w:r w:rsidRPr="00D2144F">
        <w:rPr>
          <w:rFonts w:ascii="Arial Narrow" w:hAnsi="Arial Narrow" w:cstheme="minorHAnsi"/>
          <w:kern w:val="2"/>
          <w:sz w:val="22"/>
          <w:szCs w:val="22"/>
        </w:rPr>
        <w:t>pozicija 229- TROŠKOVI PRIJEVOZA ZA PROGRAM ZAŽELI, povećanje  za 1.000,00 eura</w:t>
      </w:r>
    </w:p>
    <w:p w14:paraId="135F5947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E88BCA5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3C7301C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0BB2FBB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DE29D76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057B733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D11F31E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96009A5" w14:textId="77777777" w:rsidR="00D2144F" w:rsidRDefault="00D2144F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1473534" w14:textId="77777777" w:rsidR="00AB03BA" w:rsidRDefault="00AB03BA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58A8950" w14:textId="77777777" w:rsidR="00AB03BA" w:rsidRPr="007809FC" w:rsidRDefault="00AB03BA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FD72A59" w14:textId="1EBE35C6" w:rsidR="00664149" w:rsidRPr="00440C4E" w:rsidRDefault="00664149" w:rsidP="00664149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lastRenderedPageBreak/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- PRORAČUNSKI KORISNIK :37951 DJEČJI VRTIĆ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>92.050,00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D2144F">
        <w:rPr>
          <w:rFonts w:ascii="Arial Narrow" w:hAnsi="Arial Narrow" w:cstheme="minorHAnsi"/>
          <w:b/>
          <w:kern w:val="2"/>
          <w:sz w:val="22"/>
          <w:szCs w:val="22"/>
        </w:rPr>
        <w:t>3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 xml:space="preserve">00,00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</w:p>
    <w:p w14:paraId="1C806AFB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594E013" w14:textId="1A87E147" w:rsidR="00664149" w:rsidRPr="00440C4E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 xml:space="preserve">82.050,00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>2.500,00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3B64F7EB" w14:textId="77777777" w:rsidR="00664149" w:rsidRPr="00145343" w:rsidRDefault="00664149" w:rsidP="00664149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/>
          <w:sz w:val="22"/>
          <w:szCs w:val="22"/>
        </w:rPr>
        <w:t>Akt. A101110 Financiranje redovne djelatnosti Dječjeg vrtića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B87C2FF" w14:textId="6556A47A" w:rsidR="00664149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 11</w:t>
      </w:r>
      <w:r w:rsidR="00D2144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</w:t>
      </w:r>
      <w:r w:rsidR="00D2144F">
        <w:rPr>
          <w:rFonts w:ascii="Arial Narrow" w:hAnsi="Arial Narrow"/>
          <w:sz w:val="22"/>
          <w:szCs w:val="22"/>
        </w:rPr>
        <w:t>–</w:t>
      </w:r>
      <w:r w:rsidRPr="005A1541">
        <w:t xml:space="preserve"> </w:t>
      </w:r>
      <w:r w:rsidR="00D2144F">
        <w:rPr>
          <w:rFonts w:ascii="Arial Narrow" w:hAnsi="Arial Narrow"/>
          <w:sz w:val="22"/>
          <w:szCs w:val="22"/>
        </w:rPr>
        <w:t xml:space="preserve">PRIJEVOZ DIJECE smanjenje </w:t>
      </w:r>
      <w:r>
        <w:rPr>
          <w:rFonts w:ascii="Arial Narrow" w:hAnsi="Arial Narrow"/>
          <w:sz w:val="22"/>
          <w:szCs w:val="22"/>
        </w:rPr>
        <w:t xml:space="preserve"> za </w:t>
      </w:r>
      <w:r w:rsidR="00D2144F">
        <w:rPr>
          <w:rFonts w:ascii="Arial Narrow" w:hAnsi="Arial Narrow"/>
          <w:sz w:val="22"/>
          <w:szCs w:val="22"/>
        </w:rPr>
        <w:t>250</w:t>
      </w:r>
      <w:r>
        <w:rPr>
          <w:rFonts w:ascii="Arial Narrow" w:hAnsi="Arial Narrow"/>
          <w:sz w:val="22"/>
          <w:szCs w:val="22"/>
        </w:rPr>
        <w:t>,00</w:t>
      </w:r>
      <w:r w:rsidR="00664149">
        <w:rPr>
          <w:rFonts w:ascii="Arial Narrow" w:hAnsi="Arial Narrow"/>
          <w:sz w:val="22"/>
          <w:szCs w:val="22"/>
        </w:rPr>
        <w:t xml:space="preserve"> eura</w:t>
      </w:r>
    </w:p>
    <w:p w14:paraId="40528E78" w14:textId="7D24DE01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</w:t>
      </w:r>
      <w:r w:rsidR="00D2144F">
        <w:rPr>
          <w:rFonts w:ascii="Arial Narrow" w:hAnsi="Arial Narrow"/>
          <w:sz w:val="22"/>
          <w:szCs w:val="22"/>
        </w:rPr>
        <w:t>175</w:t>
      </w:r>
      <w:r>
        <w:rPr>
          <w:rFonts w:ascii="Arial Narrow" w:hAnsi="Arial Narrow"/>
          <w:sz w:val="22"/>
          <w:szCs w:val="22"/>
        </w:rPr>
        <w:t xml:space="preserve"> </w:t>
      </w:r>
      <w:r w:rsidR="00D2144F">
        <w:rPr>
          <w:rFonts w:ascii="Arial Narrow" w:hAnsi="Arial Narrow"/>
          <w:sz w:val="22"/>
          <w:szCs w:val="22"/>
        </w:rPr>
        <w:t>–</w:t>
      </w:r>
      <w:r w:rsidRPr="005A1541">
        <w:t xml:space="preserve"> </w:t>
      </w:r>
      <w:r w:rsidR="00D2144F">
        <w:rPr>
          <w:rFonts w:ascii="Arial Narrow" w:hAnsi="Arial Narrow"/>
          <w:sz w:val="22"/>
          <w:szCs w:val="22"/>
        </w:rPr>
        <w:t xml:space="preserve">WEB STRANICA </w:t>
      </w:r>
      <w:r>
        <w:rPr>
          <w:rFonts w:ascii="Arial Narrow" w:hAnsi="Arial Narrow"/>
          <w:sz w:val="22"/>
          <w:szCs w:val="22"/>
        </w:rPr>
        <w:t xml:space="preserve"> </w:t>
      </w:r>
      <w:r w:rsidR="00D2144F">
        <w:rPr>
          <w:rFonts w:ascii="Arial Narrow" w:hAnsi="Arial Narrow"/>
          <w:sz w:val="22"/>
          <w:szCs w:val="22"/>
        </w:rPr>
        <w:t>povećanje</w:t>
      </w:r>
      <w:r>
        <w:rPr>
          <w:rFonts w:ascii="Arial Narrow" w:hAnsi="Arial Narrow"/>
          <w:sz w:val="22"/>
          <w:szCs w:val="22"/>
        </w:rPr>
        <w:t xml:space="preserve">  za 300,00 eura</w:t>
      </w:r>
    </w:p>
    <w:p w14:paraId="3A306956" w14:textId="48E9B987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</w:t>
      </w:r>
      <w:r w:rsidR="00D2144F">
        <w:rPr>
          <w:rFonts w:ascii="Arial Narrow" w:hAnsi="Arial Narrow"/>
          <w:sz w:val="22"/>
          <w:szCs w:val="22"/>
        </w:rPr>
        <w:t>374</w:t>
      </w:r>
      <w:r>
        <w:rPr>
          <w:rFonts w:ascii="Arial Narrow" w:hAnsi="Arial Narrow"/>
          <w:sz w:val="22"/>
          <w:szCs w:val="22"/>
        </w:rPr>
        <w:t xml:space="preserve"> -</w:t>
      </w:r>
      <w:r w:rsidRPr="005A1541">
        <w:t xml:space="preserve"> </w:t>
      </w:r>
      <w:r w:rsidR="00D2144F" w:rsidRPr="00D2144F">
        <w:rPr>
          <w:rFonts w:ascii="Arial Narrow" w:hAnsi="Arial Narrow"/>
          <w:sz w:val="22"/>
          <w:szCs w:val="22"/>
        </w:rPr>
        <w:t>VIDEO NADZOR D.V. SUNCE</w:t>
      </w:r>
      <w:r w:rsidR="00D2144F">
        <w:rPr>
          <w:rFonts w:ascii="Arial Narrow" w:hAnsi="Arial Narrow"/>
          <w:sz w:val="22"/>
          <w:szCs w:val="22"/>
        </w:rPr>
        <w:t xml:space="preserve"> smanjenje</w:t>
      </w:r>
      <w:r>
        <w:rPr>
          <w:rFonts w:ascii="Arial Narrow" w:hAnsi="Arial Narrow"/>
          <w:sz w:val="22"/>
          <w:szCs w:val="22"/>
        </w:rPr>
        <w:t xml:space="preserve"> za </w:t>
      </w:r>
      <w:r w:rsidR="00D2144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00,00 eura</w:t>
      </w:r>
    </w:p>
    <w:p w14:paraId="6B76F99B" w14:textId="77777777" w:rsidR="005A1541" w:rsidRPr="005A1541" w:rsidRDefault="005A1541" w:rsidP="005A154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7E5951D" w14:textId="77777777" w:rsidR="00664149" w:rsidRDefault="00664149" w:rsidP="00664149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6D965C70" w14:textId="77777777" w:rsidR="00664149" w:rsidRPr="005D1AEC" w:rsidRDefault="00664149" w:rsidP="00664149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3C652BE6" w14:textId="3616942F" w:rsidR="00664149" w:rsidRPr="005A1541" w:rsidRDefault="005A1541" w:rsidP="005A1541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I. </w:t>
      </w:r>
      <w:r w:rsidR="00664149" w:rsidRPr="005A1541">
        <w:rPr>
          <w:rFonts w:ascii="Arial Narrow" w:hAnsi="Arial Narrow"/>
          <w:sz w:val="22"/>
          <w:szCs w:val="22"/>
        </w:rPr>
        <w:t xml:space="preserve">izmjene i dopune Proračuna Općine </w:t>
      </w:r>
      <w:proofErr w:type="spellStart"/>
      <w:r w:rsidR="00664149" w:rsidRPr="005A1541">
        <w:rPr>
          <w:rFonts w:ascii="Arial Narrow" w:hAnsi="Arial Narrow"/>
          <w:sz w:val="22"/>
          <w:szCs w:val="22"/>
        </w:rPr>
        <w:t>Đulovac</w:t>
      </w:r>
      <w:proofErr w:type="spellEnd"/>
      <w:r w:rsidR="00664149" w:rsidRPr="005A1541">
        <w:rPr>
          <w:rFonts w:ascii="Arial Narrow" w:hAnsi="Arial Narrow"/>
          <w:sz w:val="22"/>
          <w:szCs w:val="22"/>
        </w:rPr>
        <w:t xml:space="preserve"> za 202</w:t>
      </w:r>
      <w:r w:rsidR="00CB5EBB">
        <w:rPr>
          <w:rFonts w:ascii="Arial Narrow" w:hAnsi="Arial Narrow"/>
          <w:sz w:val="22"/>
          <w:szCs w:val="22"/>
        </w:rPr>
        <w:t>5</w:t>
      </w:r>
      <w:r w:rsidR="00664149" w:rsidRPr="005A1541">
        <w:rPr>
          <w:rFonts w:ascii="Arial Narrow" w:hAnsi="Arial Narrow"/>
          <w:sz w:val="22"/>
          <w:szCs w:val="22"/>
        </w:rPr>
        <w:t xml:space="preserve">. godinu stupaju na snagu osmog dana od dana objave u "Službenom glasniku Općine </w:t>
      </w:r>
      <w:proofErr w:type="spellStart"/>
      <w:r w:rsidR="00664149" w:rsidRPr="005A1541">
        <w:rPr>
          <w:rFonts w:ascii="Arial Narrow" w:hAnsi="Arial Narrow"/>
          <w:sz w:val="22"/>
          <w:szCs w:val="22"/>
        </w:rPr>
        <w:t>Đulovac</w:t>
      </w:r>
      <w:proofErr w:type="spellEnd"/>
      <w:r w:rsidR="00664149" w:rsidRPr="005A1541">
        <w:rPr>
          <w:rFonts w:ascii="Arial Narrow" w:hAnsi="Arial Narrow"/>
          <w:sz w:val="22"/>
          <w:szCs w:val="22"/>
        </w:rPr>
        <w:t xml:space="preserve">" , a objavit će se i na  web stranici Općine </w:t>
      </w:r>
      <w:proofErr w:type="spellStart"/>
      <w:r w:rsidR="00664149" w:rsidRPr="005A1541">
        <w:rPr>
          <w:rFonts w:ascii="Arial Narrow" w:hAnsi="Arial Narrow"/>
          <w:sz w:val="22"/>
          <w:szCs w:val="22"/>
        </w:rPr>
        <w:t>Đulovac</w:t>
      </w:r>
      <w:proofErr w:type="spellEnd"/>
      <w:r w:rsidR="00664149" w:rsidRPr="005A1541">
        <w:rPr>
          <w:rFonts w:ascii="Arial Narrow" w:hAnsi="Arial Narrow"/>
          <w:sz w:val="22"/>
          <w:szCs w:val="22"/>
        </w:rPr>
        <w:t xml:space="preserve">, </w:t>
      </w:r>
      <w:hyperlink r:id="rId9" w:history="1">
        <w:r w:rsidR="00664149" w:rsidRPr="005A1541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="00664149" w:rsidRPr="005A1541">
        <w:rPr>
          <w:rFonts w:ascii="Arial Narrow" w:hAnsi="Arial Narrow"/>
          <w:sz w:val="22"/>
          <w:szCs w:val="22"/>
        </w:rPr>
        <w:t xml:space="preserve"> .</w:t>
      </w:r>
    </w:p>
    <w:p w14:paraId="1051F019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274A4E2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FE6359D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7DA394C2" w14:textId="77777777" w:rsidR="00664149" w:rsidRPr="005D1AEC" w:rsidRDefault="00664149" w:rsidP="0066414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078ED6AF" w14:textId="0D5D2AF0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</w:t>
      </w:r>
      <w:r w:rsidR="00CB5EBB">
        <w:rPr>
          <w:rFonts w:ascii="Arial Narrow" w:hAnsi="Arial Narrow"/>
          <w:sz w:val="22"/>
          <w:szCs w:val="22"/>
        </w:rPr>
        <w:t>06/24-01/2</w:t>
      </w:r>
    </w:p>
    <w:p w14:paraId="0DCEA2F6" w14:textId="52280CA1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</w:t>
      </w:r>
      <w:r w:rsidR="00CB5EBB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-01</w:t>
      </w:r>
    </w:p>
    <w:p w14:paraId="4B4E715C" w14:textId="0549A8A4" w:rsidR="00664149" w:rsidRDefault="00664149" w:rsidP="00664149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Đulovac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="00037CA0">
        <w:rPr>
          <w:rFonts w:ascii="Arial Narrow" w:hAnsi="Arial Narrow"/>
          <w:sz w:val="22"/>
          <w:szCs w:val="22"/>
        </w:rPr>
        <w:t xml:space="preserve"> 1</w:t>
      </w:r>
      <w:r w:rsidR="00CB5EBB">
        <w:rPr>
          <w:rFonts w:ascii="Arial Narrow" w:hAnsi="Arial Narrow"/>
          <w:sz w:val="22"/>
          <w:szCs w:val="22"/>
        </w:rPr>
        <w:t>. veljače</w:t>
      </w:r>
      <w:r w:rsidR="00037CA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202</w:t>
      </w:r>
      <w:r w:rsidR="00CB5EBB">
        <w:rPr>
          <w:rFonts w:ascii="Arial Narrow" w:hAnsi="Arial Narrow"/>
          <w:sz w:val="22"/>
          <w:szCs w:val="22"/>
        </w:rPr>
        <w:t>5.</w:t>
      </w:r>
    </w:p>
    <w:p w14:paraId="007C2C13" w14:textId="77777777" w:rsidR="00CC4CD4" w:rsidRDefault="00CC4CD4" w:rsidP="00664149">
      <w:pPr>
        <w:rPr>
          <w:rFonts w:ascii="Arial Narrow" w:hAnsi="Arial Narrow"/>
          <w:sz w:val="22"/>
          <w:szCs w:val="22"/>
        </w:rPr>
      </w:pPr>
    </w:p>
    <w:p w14:paraId="36B38BAD" w14:textId="77777777" w:rsidR="00CC4CD4" w:rsidRPr="005D1AEC" w:rsidRDefault="00CC4CD4" w:rsidP="00664149">
      <w:pPr>
        <w:rPr>
          <w:rFonts w:ascii="Arial Narrow" w:hAnsi="Arial Narrow"/>
          <w:sz w:val="22"/>
          <w:szCs w:val="22"/>
        </w:rPr>
      </w:pPr>
    </w:p>
    <w:p w14:paraId="1B5FC6E4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445DE4F5" w14:textId="77777777" w:rsidR="00664149" w:rsidRDefault="00664149" w:rsidP="006641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vijeća</w:t>
      </w:r>
    </w:p>
    <w:p w14:paraId="61255375" w14:textId="11EBDFA5" w:rsidR="00664149" w:rsidRPr="005D1AEC" w:rsidRDefault="00664149" w:rsidP="006641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Nikola </w:t>
      </w:r>
      <w:proofErr w:type="spellStart"/>
      <w:r>
        <w:rPr>
          <w:rFonts w:ascii="Arial Narrow" w:hAnsi="Arial Narrow"/>
          <w:sz w:val="22"/>
          <w:szCs w:val="22"/>
        </w:rPr>
        <w:t>Jaković</w:t>
      </w:r>
      <w:r w:rsidR="00EF406C">
        <w:rPr>
          <w:rFonts w:ascii="Arial Narrow" w:hAnsi="Arial Narrow"/>
          <w:sz w:val="22"/>
          <w:szCs w:val="22"/>
        </w:rPr>
        <w:t>,v.r</w:t>
      </w:r>
      <w:proofErr w:type="spellEnd"/>
      <w:r w:rsidR="00EF406C">
        <w:rPr>
          <w:rFonts w:ascii="Arial Narrow" w:hAnsi="Arial Narrow"/>
          <w:sz w:val="22"/>
          <w:szCs w:val="22"/>
        </w:rPr>
        <w:t>.</w:t>
      </w:r>
    </w:p>
    <w:p w14:paraId="6FFFA224" w14:textId="77777777" w:rsidR="00664149" w:rsidRPr="005D1AEC" w:rsidRDefault="00664149" w:rsidP="00664149">
      <w:pPr>
        <w:pStyle w:val="Bezproreda"/>
        <w:jc w:val="center"/>
        <w:rPr>
          <w:rFonts w:ascii="Arial Narrow" w:hAnsi="Arial Narrow"/>
        </w:rPr>
      </w:pPr>
    </w:p>
    <w:p w14:paraId="3CFC3BD6" w14:textId="77777777" w:rsidR="00664149" w:rsidRDefault="00664149" w:rsidP="00664149"/>
    <w:p w14:paraId="1440034B" w14:textId="49D6561C" w:rsidR="005D1AEC" w:rsidRPr="005D1AEC" w:rsidRDefault="005D1AEC" w:rsidP="0072495E">
      <w:pPr>
        <w:pStyle w:val="Bezproreda"/>
        <w:jc w:val="center"/>
        <w:rPr>
          <w:rFonts w:ascii="Arial Narrow" w:hAnsi="Arial Narrow"/>
        </w:rPr>
      </w:pPr>
    </w:p>
    <w:sectPr w:rsidR="005D1AEC" w:rsidRPr="005D1AEC" w:rsidSect="00664149">
      <w:pgSz w:w="11906" w:h="16838" w:code="9"/>
      <w:pgMar w:top="1134" w:right="567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49B7" w14:textId="77777777" w:rsidR="00C14E0A" w:rsidRDefault="00C14E0A" w:rsidP="00B67920">
      <w:r>
        <w:separator/>
      </w:r>
    </w:p>
  </w:endnote>
  <w:endnote w:type="continuationSeparator" w:id="0">
    <w:p w14:paraId="46A0E09D" w14:textId="77777777" w:rsidR="00C14E0A" w:rsidRDefault="00C14E0A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F9953" w14:textId="77777777" w:rsidR="00C14E0A" w:rsidRDefault="00C14E0A" w:rsidP="00B67920">
      <w:r>
        <w:separator/>
      </w:r>
    </w:p>
  </w:footnote>
  <w:footnote w:type="continuationSeparator" w:id="0">
    <w:p w14:paraId="289B18F6" w14:textId="77777777" w:rsidR="00C14E0A" w:rsidRDefault="00C14E0A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46E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045A1848"/>
    <w:multiLevelType w:val="hybridMultilevel"/>
    <w:tmpl w:val="82709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25465"/>
    <w:multiLevelType w:val="hybridMultilevel"/>
    <w:tmpl w:val="2DE05DE0"/>
    <w:lvl w:ilvl="0" w:tplc="F8A20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CD6263F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DDD7EB3"/>
    <w:multiLevelType w:val="hybridMultilevel"/>
    <w:tmpl w:val="11A8BA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8174BA"/>
    <w:multiLevelType w:val="hybridMultilevel"/>
    <w:tmpl w:val="8EB2E84E"/>
    <w:lvl w:ilvl="0" w:tplc="6F94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9D61CA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17DC7"/>
    <w:multiLevelType w:val="hybridMultilevel"/>
    <w:tmpl w:val="0EF4FED4"/>
    <w:lvl w:ilvl="0" w:tplc="D310A792">
      <w:start w:val="1"/>
      <w:numFmt w:val="upperRoman"/>
      <w:lvlText w:val="%1."/>
      <w:lvlJc w:val="left"/>
      <w:pPr>
        <w:ind w:left="308" w:hanging="196"/>
      </w:pPr>
      <w:rPr>
        <w:rFonts w:ascii="Segoe UI" w:eastAsia="Segoe UI" w:hAnsi="Segoe UI" w:hint="default"/>
        <w:sz w:val="26"/>
        <w:szCs w:val="26"/>
      </w:rPr>
    </w:lvl>
    <w:lvl w:ilvl="1" w:tplc="1ACA3224">
      <w:start w:val="1"/>
      <w:numFmt w:val="upperLetter"/>
      <w:lvlText w:val="%2)"/>
      <w:lvlJc w:val="left"/>
      <w:pPr>
        <w:ind w:left="5681" w:hanging="286"/>
        <w:jc w:val="right"/>
      </w:pPr>
      <w:rPr>
        <w:rFonts w:ascii="Tahoma" w:eastAsia="Tahoma" w:hAnsi="Tahoma" w:hint="default"/>
        <w:w w:val="99"/>
        <w:sz w:val="22"/>
        <w:szCs w:val="22"/>
      </w:rPr>
    </w:lvl>
    <w:lvl w:ilvl="2" w:tplc="046E6A94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3" w:tplc="225A481E">
      <w:start w:val="1"/>
      <w:numFmt w:val="bullet"/>
      <w:lvlText w:val="•"/>
      <w:lvlJc w:val="left"/>
      <w:pPr>
        <w:ind w:left="5297" w:hanging="286"/>
      </w:pPr>
      <w:rPr>
        <w:rFonts w:hint="default"/>
      </w:rPr>
    </w:lvl>
    <w:lvl w:ilvl="4" w:tplc="1D408150">
      <w:start w:val="1"/>
      <w:numFmt w:val="bullet"/>
      <w:lvlText w:val="•"/>
      <w:lvlJc w:val="left"/>
      <w:pPr>
        <w:ind w:left="5105" w:hanging="286"/>
      </w:pPr>
      <w:rPr>
        <w:rFonts w:hint="default"/>
      </w:rPr>
    </w:lvl>
    <w:lvl w:ilvl="5" w:tplc="618CC6DA">
      <w:start w:val="1"/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4F68B6FA">
      <w:start w:val="1"/>
      <w:numFmt w:val="bullet"/>
      <w:lvlText w:val="•"/>
      <w:lvlJc w:val="left"/>
      <w:pPr>
        <w:ind w:left="4721" w:hanging="286"/>
      </w:pPr>
      <w:rPr>
        <w:rFonts w:hint="default"/>
      </w:rPr>
    </w:lvl>
    <w:lvl w:ilvl="7" w:tplc="16169ED2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8" w:tplc="7D8A894A">
      <w:start w:val="1"/>
      <w:numFmt w:val="bullet"/>
      <w:lvlText w:val="•"/>
      <w:lvlJc w:val="left"/>
      <w:pPr>
        <w:ind w:left="4336" w:hanging="286"/>
      </w:pPr>
      <w:rPr>
        <w:rFonts w:hint="default"/>
      </w:rPr>
    </w:lvl>
  </w:abstractNum>
  <w:abstractNum w:abstractNumId="23" w15:restartNumberingAfterBreak="0">
    <w:nsid w:val="24307452"/>
    <w:multiLevelType w:val="hybridMultilevel"/>
    <w:tmpl w:val="7D0EF7C0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9871F6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763C5D"/>
    <w:multiLevelType w:val="hybridMultilevel"/>
    <w:tmpl w:val="CFC69704"/>
    <w:lvl w:ilvl="0" w:tplc="E06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21D521F"/>
    <w:multiLevelType w:val="hybridMultilevel"/>
    <w:tmpl w:val="2E969F74"/>
    <w:lvl w:ilvl="0" w:tplc="532E5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A1AED"/>
    <w:multiLevelType w:val="hybridMultilevel"/>
    <w:tmpl w:val="AB160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F1F20"/>
    <w:multiLevelType w:val="hybridMultilevel"/>
    <w:tmpl w:val="4F889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FD330A"/>
    <w:multiLevelType w:val="hybridMultilevel"/>
    <w:tmpl w:val="E4B8111A"/>
    <w:lvl w:ilvl="0" w:tplc="74AAFB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012FC"/>
    <w:multiLevelType w:val="hybridMultilevel"/>
    <w:tmpl w:val="BC06D3CC"/>
    <w:lvl w:ilvl="0" w:tplc="A57E7F3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D76E19"/>
    <w:multiLevelType w:val="hybridMultilevel"/>
    <w:tmpl w:val="17E03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E27ABE"/>
    <w:multiLevelType w:val="hybridMultilevel"/>
    <w:tmpl w:val="4462D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2324"/>
    <w:multiLevelType w:val="hybridMultilevel"/>
    <w:tmpl w:val="22A8D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23C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517F4D"/>
    <w:multiLevelType w:val="hybridMultilevel"/>
    <w:tmpl w:val="E0047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10DA"/>
    <w:multiLevelType w:val="hybridMultilevel"/>
    <w:tmpl w:val="C936D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90559">
    <w:abstractNumId w:val="9"/>
  </w:num>
  <w:num w:numId="2" w16cid:durableId="1413504645">
    <w:abstractNumId w:val="7"/>
  </w:num>
  <w:num w:numId="3" w16cid:durableId="2145124759">
    <w:abstractNumId w:val="6"/>
  </w:num>
  <w:num w:numId="4" w16cid:durableId="89595020">
    <w:abstractNumId w:val="5"/>
  </w:num>
  <w:num w:numId="5" w16cid:durableId="1073161942">
    <w:abstractNumId w:val="4"/>
  </w:num>
  <w:num w:numId="6" w16cid:durableId="196049011">
    <w:abstractNumId w:val="8"/>
  </w:num>
  <w:num w:numId="7" w16cid:durableId="483469743">
    <w:abstractNumId w:val="3"/>
  </w:num>
  <w:num w:numId="8" w16cid:durableId="575432191">
    <w:abstractNumId w:val="2"/>
  </w:num>
  <w:num w:numId="9" w16cid:durableId="2057702261">
    <w:abstractNumId w:val="1"/>
  </w:num>
  <w:num w:numId="10" w16cid:durableId="1428841483">
    <w:abstractNumId w:val="0"/>
  </w:num>
  <w:num w:numId="11" w16cid:durableId="1683312367">
    <w:abstractNumId w:val="32"/>
  </w:num>
  <w:num w:numId="12" w16cid:durableId="82070476">
    <w:abstractNumId w:val="11"/>
  </w:num>
  <w:num w:numId="13" w16cid:durableId="720902288">
    <w:abstractNumId w:val="40"/>
  </w:num>
  <w:num w:numId="14" w16cid:durableId="871109299">
    <w:abstractNumId w:val="34"/>
  </w:num>
  <w:num w:numId="15" w16cid:durableId="127091189">
    <w:abstractNumId w:val="18"/>
  </w:num>
  <w:num w:numId="16" w16cid:durableId="813446531">
    <w:abstractNumId w:val="33"/>
  </w:num>
  <w:num w:numId="17" w16cid:durableId="1171335929">
    <w:abstractNumId w:val="27"/>
  </w:num>
  <w:num w:numId="18" w16cid:durableId="1934898402">
    <w:abstractNumId w:val="14"/>
  </w:num>
  <w:num w:numId="19" w16cid:durableId="1009869082">
    <w:abstractNumId w:val="29"/>
  </w:num>
  <w:num w:numId="20" w16cid:durableId="1260337054">
    <w:abstractNumId w:val="19"/>
  </w:num>
  <w:num w:numId="21" w16cid:durableId="1002971025">
    <w:abstractNumId w:val="31"/>
  </w:num>
  <w:num w:numId="22" w16cid:durableId="707264516">
    <w:abstractNumId w:val="35"/>
  </w:num>
  <w:num w:numId="23" w16cid:durableId="1636596936">
    <w:abstractNumId w:val="12"/>
  </w:num>
  <w:num w:numId="24" w16cid:durableId="1629818445">
    <w:abstractNumId w:val="25"/>
  </w:num>
  <w:num w:numId="25" w16cid:durableId="553539632">
    <w:abstractNumId w:val="36"/>
  </w:num>
  <w:num w:numId="26" w16cid:durableId="464127752">
    <w:abstractNumId w:val="20"/>
  </w:num>
  <w:num w:numId="27" w16cid:durableId="132793275">
    <w:abstractNumId w:val="13"/>
  </w:num>
  <w:num w:numId="28" w16cid:durableId="941573442">
    <w:abstractNumId w:val="15"/>
  </w:num>
  <w:num w:numId="29" w16cid:durableId="411008601">
    <w:abstractNumId w:val="17"/>
  </w:num>
  <w:num w:numId="30" w16cid:durableId="2038968058">
    <w:abstractNumId w:val="26"/>
  </w:num>
  <w:num w:numId="31" w16cid:durableId="1357610417">
    <w:abstractNumId w:val="30"/>
  </w:num>
  <w:num w:numId="32" w16cid:durableId="1286038094">
    <w:abstractNumId w:val="39"/>
  </w:num>
  <w:num w:numId="33" w16cid:durableId="798036626">
    <w:abstractNumId w:val="28"/>
  </w:num>
  <w:num w:numId="34" w16cid:durableId="992221571">
    <w:abstractNumId w:val="21"/>
  </w:num>
  <w:num w:numId="35" w16cid:durableId="1846555603">
    <w:abstractNumId w:val="23"/>
  </w:num>
  <w:num w:numId="36" w16cid:durableId="805245250">
    <w:abstractNumId w:val="22"/>
  </w:num>
  <w:num w:numId="37" w16cid:durableId="1455834276">
    <w:abstractNumId w:val="16"/>
  </w:num>
  <w:num w:numId="38" w16cid:durableId="431901803">
    <w:abstractNumId w:val="24"/>
  </w:num>
  <w:num w:numId="39" w16cid:durableId="1704289181">
    <w:abstractNumId w:val="10"/>
  </w:num>
  <w:num w:numId="40" w16cid:durableId="1402173760">
    <w:abstractNumId w:val="38"/>
  </w:num>
  <w:num w:numId="41" w16cid:durableId="1364555050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44"/>
    <w:rsid w:val="00011699"/>
    <w:rsid w:val="000133DE"/>
    <w:rsid w:val="00015432"/>
    <w:rsid w:val="00023CDD"/>
    <w:rsid w:val="000240C6"/>
    <w:rsid w:val="0002651F"/>
    <w:rsid w:val="00030851"/>
    <w:rsid w:val="00031113"/>
    <w:rsid w:val="00037CA0"/>
    <w:rsid w:val="00042DD9"/>
    <w:rsid w:val="00073C21"/>
    <w:rsid w:val="00075271"/>
    <w:rsid w:val="00075CB3"/>
    <w:rsid w:val="00094DEC"/>
    <w:rsid w:val="00095497"/>
    <w:rsid w:val="000A2040"/>
    <w:rsid w:val="000A3AFC"/>
    <w:rsid w:val="000A4A27"/>
    <w:rsid w:val="000B5F98"/>
    <w:rsid w:val="000D1A5D"/>
    <w:rsid w:val="000D3A00"/>
    <w:rsid w:val="000D7E5A"/>
    <w:rsid w:val="000F2B4D"/>
    <w:rsid w:val="00105407"/>
    <w:rsid w:val="00112428"/>
    <w:rsid w:val="00123E5C"/>
    <w:rsid w:val="00127108"/>
    <w:rsid w:val="001435F8"/>
    <w:rsid w:val="00146431"/>
    <w:rsid w:val="00154748"/>
    <w:rsid w:val="0016006B"/>
    <w:rsid w:val="00191F6C"/>
    <w:rsid w:val="00192DCF"/>
    <w:rsid w:val="00192E48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310E"/>
    <w:rsid w:val="001E7C56"/>
    <w:rsid w:val="001F2F27"/>
    <w:rsid w:val="001F3E94"/>
    <w:rsid w:val="00201EB7"/>
    <w:rsid w:val="00202948"/>
    <w:rsid w:val="00202F0C"/>
    <w:rsid w:val="002135BD"/>
    <w:rsid w:val="002530E4"/>
    <w:rsid w:val="002712F0"/>
    <w:rsid w:val="00282CDC"/>
    <w:rsid w:val="00291707"/>
    <w:rsid w:val="00296CFA"/>
    <w:rsid w:val="002B67B8"/>
    <w:rsid w:val="002B749F"/>
    <w:rsid w:val="002B7CE1"/>
    <w:rsid w:val="002C2797"/>
    <w:rsid w:val="002D0044"/>
    <w:rsid w:val="002D58E4"/>
    <w:rsid w:val="002D5A15"/>
    <w:rsid w:val="002E1BBA"/>
    <w:rsid w:val="002E5C0D"/>
    <w:rsid w:val="002F20BC"/>
    <w:rsid w:val="002F7416"/>
    <w:rsid w:val="00302111"/>
    <w:rsid w:val="00303AA0"/>
    <w:rsid w:val="00306587"/>
    <w:rsid w:val="0031305A"/>
    <w:rsid w:val="00315C3A"/>
    <w:rsid w:val="00324AAC"/>
    <w:rsid w:val="00324DF9"/>
    <w:rsid w:val="00325C24"/>
    <w:rsid w:val="003269DB"/>
    <w:rsid w:val="003324AA"/>
    <w:rsid w:val="00352F25"/>
    <w:rsid w:val="00353FBF"/>
    <w:rsid w:val="0036163E"/>
    <w:rsid w:val="00365BD7"/>
    <w:rsid w:val="00365DDE"/>
    <w:rsid w:val="00383AC8"/>
    <w:rsid w:val="00393F1E"/>
    <w:rsid w:val="003A0B9A"/>
    <w:rsid w:val="003A4B60"/>
    <w:rsid w:val="003B043D"/>
    <w:rsid w:val="003B0B00"/>
    <w:rsid w:val="003C5D98"/>
    <w:rsid w:val="003D4471"/>
    <w:rsid w:val="003D5E25"/>
    <w:rsid w:val="003E06A2"/>
    <w:rsid w:val="003F1D84"/>
    <w:rsid w:val="003F72CA"/>
    <w:rsid w:val="003F7DC1"/>
    <w:rsid w:val="00406C73"/>
    <w:rsid w:val="004109C2"/>
    <w:rsid w:val="004112B5"/>
    <w:rsid w:val="00412699"/>
    <w:rsid w:val="00414695"/>
    <w:rsid w:val="00416129"/>
    <w:rsid w:val="004266A9"/>
    <w:rsid w:val="004313ED"/>
    <w:rsid w:val="00440C4E"/>
    <w:rsid w:val="00442F09"/>
    <w:rsid w:val="00491129"/>
    <w:rsid w:val="004923D9"/>
    <w:rsid w:val="004927E9"/>
    <w:rsid w:val="004A12D3"/>
    <w:rsid w:val="004B3043"/>
    <w:rsid w:val="004B7B5F"/>
    <w:rsid w:val="004C1555"/>
    <w:rsid w:val="004C449C"/>
    <w:rsid w:val="004C4CEE"/>
    <w:rsid w:val="004D10EF"/>
    <w:rsid w:val="004D2EC0"/>
    <w:rsid w:val="004E083E"/>
    <w:rsid w:val="004E0C64"/>
    <w:rsid w:val="004F4807"/>
    <w:rsid w:val="005056F3"/>
    <w:rsid w:val="0051108B"/>
    <w:rsid w:val="00556433"/>
    <w:rsid w:val="00565432"/>
    <w:rsid w:val="00582C2A"/>
    <w:rsid w:val="005A1541"/>
    <w:rsid w:val="005A6886"/>
    <w:rsid w:val="005B0E2F"/>
    <w:rsid w:val="005B3D44"/>
    <w:rsid w:val="005C5580"/>
    <w:rsid w:val="005D04EF"/>
    <w:rsid w:val="005D1AEC"/>
    <w:rsid w:val="005E3AB1"/>
    <w:rsid w:val="005F5113"/>
    <w:rsid w:val="0060748B"/>
    <w:rsid w:val="00615FB3"/>
    <w:rsid w:val="00623092"/>
    <w:rsid w:val="0062600D"/>
    <w:rsid w:val="00626230"/>
    <w:rsid w:val="0064197F"/>
    <w:rsid w:val="00641B5E"/>
    <w:rsid w:val="006477CA"/>
    <w:rsid w:val="00647FC5"/>
    <w:rsid w:val="00661E3F"/>
    <w:rsid w:val="00664149"/>
    <w:rsid w:val="006662CB"/>
    <w:rsid w:val="006670E0"/>
    <w:rsid w:val="00681C7F"/>
    <w:rsid w:val="006937BB"/>
    <w:rsid w:val="006A7235"/>
    <w:rsid w:val="006A770D"/>
    <w:rsid w:val="006B4D06"/>
    <w:rsid w:val="006C08D1"/>
    <w:rsid w:val="00702F33"/>
    <w:rsid w:val="00712724"/>
    <w:rsid w:val="007133DD"/>
    <w:rsid w:val="007135FC"/>
    <w:rsid w:val="007139E5"/>
    <w:rsid w:val="00716DB5"/>
    <w:rsid w:val="0072495E"/>
    <w:rsid w:val="00724DA2"/>
    <w:rsid w:val="0073573E"/>
    <w:rsid w:val="00744144"/>
    <w:rsid w:val="00750F81"/>
    <w:rsid w:val="0076181E"/>
    <w:rsid w:val="00767506"/>
    <w:rsid w:val="0077172F"/>
    <w:rsid w:val="007809FC"/>
    <w:rsid w:val="00781BE0"/>
    <w:rsid w:val="007867CC"/>
    <w:rsid w:val="007928DD"/>
    <w:rsid w:val="007933BC"/>
    <w:rsid w:val="00794A28"/>
    <w:rsid w:val="0079530E"/>
    <w:rsid w:val="00797F2B"/>
    <w:rsid w:val="007A597F"/>
    <w:rsid w:val="007A6014"/>
    <w:rsid w:val="007B46B9"/>
    <w:rsid w:val="007B6F5A"/>
    <w:rsid w:val="007B7902"/>
    <w:rsid w:val="007C11C2"/>
    <w:rsid w:val="007D331D"/>
    <w:rsid w:val="007D4811"/>
    <w:rsid w:val="007E189E"/>
    <w:rsid w:val="007F6F47"/>
    <w:rsid w:val="008015F2"/>
    <w:rsid w:val="0081006B"/>
    <w:rsid w:val="00810995"/>
    <w:rsid w:val="008154EB"/>
    <w:rsid w:val="00820ABE"/>
    <w:rsid w:val="008321F9"/>
    <w:rsid w:val="00835BE1"/>
    <w:rsid w:val="00837B49"/>
    <w:rsid w:val="00840699"/>
    <w:rsid w:val="008411F8"/>
    <w:rsid w:val="00845DD8"/>
    <w:rsid w:val="00847F91"/>
    <w:rsid w:val="0086496C"/>
    <w:rsid w:val="008760F9"/>
    <w:rsid w:val="008803A0"/>
    <w:rsid w:val="00887106"/>
    <w:rsid w:val="008A06F4"/>
    <w:rsid w:val="008A691E"/>
    <w:rsid w:val="008B4CC4"/>
    <w:rsid w:val="008C430C"/>
    <w:rsid w:val="008D0173"/>
    <w:rsid w:val="008D3277"/>
    <w:rsid w:val="008E3172"/>
    <w:rsid w:val="008F3361"/>
    <w:rsid w:val="008F5AAE"/>
    <w:rsid w:val="00901519"/>
    <w:rsid w:val="00905FC3"/>
    <w:rsid w:val="0090747A"/>
    <w:rsid w:val="009106CE"/>
    <w:rsid w:val="00953AB7"/>
    <w:rsid w:val="00955E82"/>
    <w:rsid w:val="00960C1E"/>
    <w:rsid w:val="0096325B"/>
    <w:rsid w:val="00967F7C"/>
    <w:rsid w:val="00972E16"/>
    <w:rsid w:val="0099277D"/>
    <w:rsid w:val="009B113C"/>
    <w:rsid w:val="009B3A9B"/>
    <w:rsid w:val="009B7AF9"/>
    <w:rsid w:val="009C2411"/>
    <w:rsid w:val="009C6B50"/>
    <w:rsid w:val="009D148C"/>
    <w:rsid w:val="009D32CA"/>
    <w:rsid w:val="009D6955"/>
    <w:rsid w:val="00A207D0"/>
    <w:rsid w:val="00A261F7"/>
    <w:rsid w:val="00A33D6F"/>
    <w:rsid w:val="00A410AA"/>
    <w:rsid w:val="00A41CEE"/>
    <w:rsid w:val="00A4209C"/>
    <w:rsid w:val="00A42CB6"/>
    <w:rsid w:val="00A4473C"/>
    <w:rsid w:val="00A73BF2"/>
    <w:rsid w:val="00A761D9"/>
    <w:rsid w:val="00A810FD"/>
    <w:rsid w:val="00A83C3E"/>
    <w:rsid w:val="00A87610"/>
    <w:rsid w:val="00A908BC"/>
    <w:rsid w:val="00A96AEA"/>
    <w:rsid w:val="00A97D9F"/>
    <w:rsid w:val="00AA2962"/>
    <w:rsid w:val="00AA5927"/>
    <w:rsid w:val="00AB0051"/>
    <w:rsid w:val="00AB03BA"/>
    <w:rsid w:val="00AD2F39"/>
    <w:rsid w:val="00AD492D"/>
    <w:rsid w:val="00AD717F"/>
    <w:rsid w:val="00AD73BA"/>
    <w:rsid w:val="00AF1355"/>
    <w:rsid w:val="00AF42C2"/>
    <w:rsid w:val="00B23C86"/>
    <w:rsid w:val="00B328A6"/>
    <w:rsid w:val="00B32D30"/>
    <w:rsid w:val="00B34E30"/>
    <w:rsid w:val="00B36CE4"/>
    <w:rsid w:val="00B44F18"/>
    <w:rsid w:val="00B523EE"/>
    <w:rsid w:val="00B526B6"/>
    <w:rsid w:val="00B62578"/>
    <w:rsid w:val="00B64906"/>
    <w:rsid w:val="00B67920"/>
    <w:rsid w:val="00B730D2"/>
    <w:rsid w:val="00B75C64"/>
    <w:rsid w:val="00B80E2D"/>
    <w:rsid w:val="00B865CD"/>
    <w:rsid w:val="00B958AA"/>
    <w:rsid w:val="00BB3F12"/>
    <w:rsid w:val="00BB7372"/>
    <w:rsid w:val="00BC33C8"/>
    <w:rsid w:val="00BD2AC9"/>
    <w:rsid w:val="00BD54EC"/>
    <w:rsid w:val="00BE6A0E"/>
    <w:rsid w:val="00C02964"/>
    <w:rsid w:val="00C063D0"/>
    <w:rsid w:val="00C12D30"/>
    <w:rsid w:val="00C14E0A"/>
    <w:rsid w:val="00C36226"/>
    <w:rsid w:val="00C4374B"/>
    <w:rsid w:val="00C5080B"/>
    <w:rsid w:val="00C50A3F"/>
    <w:rsid w:val="00C55BF8"/>
    <w:rsid w:val="00C56518"/>
    <w:rsid w:val="00C57CA0"/>
    <w:rsid w:val="00C606E4"/>
    <w:rsid w:val="00C64D4C"/>
    <w:rsid w:val="00C93903"/>
    <w:rsid w:val="00CB5EBB"/>
    <w:rsid w:val="00CC02EA"/>
    <w:rsid w:val="00CC03AA"/>
    <w:rsid w:val="00CC1EBF"/>
    <w:rsid w:val="00CC4CD4"/>
    <w:rsid w:val="00CC78B0"/>
    <w:rsid w:val="00CD6E21"/>
    <w:rsid w:val="00CE5F0C"/>
    <w:rsid w:val="00CE79FE"/>
    <w:rsid w:val="00CF10A7"/>
    <w:rsid w:val="00CF2503"/>
    <w:rsid w:val="00CF723D"/>
    <w:rsid w:val="00D03FB7"/>
    <w:rsid w:val="00D17339"/>
    <w:rsid w:val="00D21305"/>
    <w:rsid w:val="00D2144F"/>
    <w:rsid w:val="00D33EA6"/>
    <w:rsid w:val="00D365C1"/>
    <w:rsid w:val="00D36DAD"/>
    <w:rsid w:val="00D429FB"/>
    <w:rsid w:val="00D44581"/>
    <w:rsid w:val="00D63146"/>
    <w:rsid w:val="00D756B5"/>
    <w:rsid w:val="00D851BE"/>
    <w:rsid w:val="00D96C7A"/>
    <w:rsid w:val="00D97DC2"/>
    <w:rsid w:val="00DA3B99"/>
    <w:rsid w:val="00DB2637"/>
    <w:rsid w:val="00DB37A7"/>
    <w:rsid w:val="00DD2944"/>
    <w:rsid w:val="00DD50F0"/>
    <w:rsid w:val="00DE745B"/>
    <w:rsid w:val="00DF3A58"/>
    <w:rsid w:val="00DF7606"/>
    <w:rsid w:val="00DF7DF1"/>
    <w:rsid w:val="00E01DFA"/>
    <w:rsid w:val="00E034B2"/>
    <w:rsid w:val="00E12FE2"/>
    <w:rsid w:val="00E279AB"/>
    <w:rsid w:val="00E4010A"/>
    <w:rsid w:val="00E4090D"/>
    <w:rsid w:val="00E51833"/>
    <w:rsid w:val="00E724D7"/>
    <w:rsid w:val="00E75F6F"/>
    <w:rsid w:val="00E76E90"/>
    <w:rsid w:val="00E871B1"/>
    <w:rsid w:val="00E91E02"/>
    <w:rsid w:val="00E94F23"/>
    <w:rsid w:val="00E974D0"/>
    <w:rsid w:val="00EA43C2"/>
    <w:rsid w:val="00EA75F6"/>
    <w:rsid w:val="00EB4341"/>
    <w:rsid w:val="00EB736B"/>
    <w:rsid w:val="00ED2A5F"/>
    <w:rsid w:val="00ED7854"/>
    <w:rsid w:val="00EE0A7C"/>
    <w:rsid w:val="00EE0B4F"/>
    <w:rsid w:val="00EE7272"/>
    <w:rsid w:val="00EE776A"/>
    <w:rsid w:val="00EF406C"/>
    <w:rsid w:val="00F00A3D"/>
    <w:rsid w:val="00F01468"/>
    <w:rsid w:val="00F04DA5"/>
    <w:rsid w:val="00F12030"/>
    <w:rsid w:val="00F17438"/>
    <w:rsid w:val="00F224E5"/>
    <w:rsid w:val="00F316A3"/>
    <w:rsid w:val="00F41C49"/>
    <w:rsid w:val="00F431F4"/>
    <w:rsid w:val="00F465D9"/>
    <w:rsid w:val="00F5425B"/>
    <w:rsid w:val="00F557D5"/>
    <w:rsid w:val="00F57AA4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576E"/>
    <w:rsid w:val="00FA634F"/>
    <w:rsid w:val="00FB10EE"/>
    <w:rsid w:val="00FB1545"/>
    <w:rsid w:val="00FB261E"/>
    <w:rsid w:val="00FC07D1"/>
    <w:rsid w:val="00FC2C92"/>
    <w:rsid w:val="00FC3259"/>
    <w:rsid w:val="00FC6982"/>
    <w:rsid w:val="00FC6E9E"/>
    <w:rsid w:val="00FD0D7F"/>
    <w:rsid w:val="00FD42F2"/>
    <w:rsid w:val="00FD48EB"/>
    <w:rsid w:val="00FE3258"/>
    <w:rsid w:val="00FE4CDE"/>
    <w:rsid w:val="00FE53C9"/>
    <w:rsid w:val="00FF3C4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1">
    <w:name w:val="Plain Table 1"/>
    <w:basedOn w:val="Obinatablica"/>
    <w:uiPriority w:val="41"/>
    <w:rsid w:val="00FD42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6414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D49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31CE-1B36-4D57-8BF1-186644E2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19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opcina djulovac</cp:lastModifiedBy>
  <cp:revision>43</cp:revision>
  <cp:lastPrinted>2025-02-03T10:23:00Z</cp:lastPrinted>
  <dcterms:created xsi:type="dcterms:W3CDTF">2024-12-17T15:50:00Z</dcterms:created>
  <dcterms:modified xsi:type="dcterms:W3CDTF">2025-02-03T10:23:00Z</dcterms:modified>
</cp:coreProperties>
</file>